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7E5A73" w:rsidRPr="00C411B5" w:rsidP="00351C9C" w14:paraId="519A05B9" w14:textId="77777777">
      <w:pPr>
        <w:pStyle w:val="PlainText"/>
        <w:jc w:val="center"/>
        <w:rPr>
          <w:rFonts w:ascii="Times New Roman" w:eastAsia="MS Mincho" w:hAnsi="Times New Roman"/>
          <w:sz w:val="28"/>
          <w:szCs w:val="28"/>
        </w:rPr>
      </w:pPr>
      <w:r w:rsidRPr="00C411B5">
        <w:rPr>
          <w:rFonts w:ascii="Times New Roman" w:eastAsia="MS Mincho" w:hAnsi="Times New Roman"/>
          <w:b/>
          <w:sz w:val="28"/>
          <w:szCs w:val="28"/>
        </w:rPr>
        <w:t>ПОСТАНО</w:t>
      </w:r>
      <w:r w:rsidRPr="00C411B5" w:rsidR="00901AD6">
        <w:rPr>
          <w:rFonts w:ascii="Times New Roman" w:eastAsia="MS Mincho" w:hAnsi="Times New Roman"/>
          <w:b/>
          <w:sz w:val="28"/>
          <w:szCs w:val="28"/>
        </w:rPr>
        <w:t>ВЛЕНИЕ № 5</w:t>
      </w:r>
      <w:r w:rsidRPr="00C411B5" w:rsidR="00EC4CBF">
        <w:rPr>
          <w:rFonts w:ascii="Times New Roman" w:eastAsia="MS Mincho" w:hAnsi="Times New Roman"/>
          <w:b/>
          <w:sz w:val="28"/>
          <w:szCs w:val="28"/>
        </w:rPr>
        <w:t>-</w:t>
      </w:r>
      <w:r w:rsidR="00B1606B">
        <w:rPr>
          <w:rFonts w:ascii="Times New Roman" w:eastAsia="MS Mincho" w:hAnsi="Times New Roman"/>
          <w:b/>
          <w:sz w:val="28"/>
          <w:szCs w:val="28"/>
        </w:rPr>
        <w:t>584</w:t>
      </w:r>
      <w:r w:rsidRPr="00C411B5" w:rsidR="007509CF">
        <w:rPr>
          <w:rFonts w:ascii="Times New Roman" w:eastAsia="MS Mincho" w:hAnsi="Times New Roman"/>
          <w:b/>
          <w:sz w:val="28"/>
          <w:szCs w:val="28"/>
        </w:rPr>
        <w:t>-</w:t>
      </w:r>
      <w:r w:rsidRPr="00C411B5" w:rsidR="00E07C27">
        <w:rPr>
          <w:rFonts w:ascii="Times New Roman" w:eastAsia="MS Mincho" w:hAnsi="Times New Roman"/>
          <w:b/>
          <w:sz w:val="28"/>
          <w:szCs w:val="28"/>
        </w:rPr>
        <w:t>24</w:t>
      </w:r>
      <w:r w:rsidRPr="00C411B5" w:rsidR="009E2EED">
        <w:rPr>
          <w:rFonts w:ascii="Times New Roman" w:eastAsia="MS Mincho" w:hAnsi="Times New Roman"/>
          <w:b/>
          <w:sz w:val="28"/>
          <w:szCs w:val="28"/>
        </w:rPr>
        <w:t>0</w:t>
      </w:r>
      <w:r w:rsidRPr="00C411B5" w:rsidR="0093700A">
        <w:rPr>
          <w:rFonts w:ascii="Times New Roman" w:eastAsia="MS Mincho" w:hAnsi="Times New Roman"/>
          <w:b/>
          <w:sz w:val="28"/>
          <w:szCs w:val="28"/>
        </w:rPr>
        <w:t>2</w:t>
      </w:r>
      <w:r w:rsidRPr="00C411B5" w:rsidR="009E2EED">
        <w:rPr>
          <w:rFonts w:ascii="Times New Roman" w:eastAsia="MS Mincho" w:hAnsi="Times New Roman"/>
          <w:b/>
          <w:sz w:val="28"/>
          <w:szCs w:val="28"/>
        </w:rPr>
        <w:t>/202</w:t>
      </w:r>
      <w:r w:rsidRPr="00C411B5" w:rsidR="004C496E">
        <w:rPr>
          <w:rFonts w:ascii="Times New Roman" w:eastAsia="MS Mincho" w:hAnsi="Times New Roman"/>
          <w:b/>
          <w:sz w:val="28"/>
          <w:szCs w:val="28"/>
        </w:rPr>
        <w:t>6</w:t>
      </w:r>
    </w:p>
    <w:p w:rsidR="00351C9C" w:rsidRPr="00C411B5" w:rsidP="00351C9C" w14:paraId="1CDA5D3B" w14:textId="77777777">
      <w:pPr>
        <w:pStyle w:val="PlainText"/>
        <w:jc w:val="both"/>
        <w:rPr>
          <w:rFonts w:ascii="Times New Roman" w:eastAsia="MS Mincho" w:hAnsi="Times New Roman"/>
          <w:sz w:val="28"/>
          <w:szCs w:val="28"/>
        </w:rPr>
      </w:pPr>
      <w:r w:rsidRPr="00C411B5">
        <w:rPr>
          <w:rFonts w:ascii="Times New Roman" w:eastAsia="MS Mincho" w:hAnsi="Times New Roman"/>
          <w:sz w:val="28"/>
          <w:szCs w:val="28"/>
        </w:rPr>
        <w:t>17</w:t>
      </w:r>
      <w:r w:rsidRPr="00C411B5" w:rsidR="00C846D7">
        <w:rPr>
          <w:rFonts w:ascii="Times New Roman" w:eastAsia="MS Mincho" w:hAnsi="Times New Roman"/>
          <w:sz w:val="28"/>
          <w:szCs w:val="28"/>
        </w:rPr>
        <w:t xml:space="preserve"> июня</w:t>
      </w:r>
      <w:r w:rsidRPr="00C411B5" w:rsidR="004C496E">
        <w:rPr>
          <w:rFonts w:ascii="Times New Roman" w:eastAsia="MS Mincho" w:hAnsi="Times New Roman"/>
          <w:sz w:val="28"/>
          <w:szCs w:val="28"/>
        </w:rPr>
        <w:t xml:space="preserve"> 2026</w:t>
      </w:r>
      <w:r w:rsidRPr="00C411B5">
        <w:rPr>
          <w:rFonts w:ascii="Times New Roman" w:eastAsia="MS Mincho" w:hAnsi="Times New Roman"/>
          <w:sz w:val="28"/>
          <w:szCs w:val="28"/>
        </w:rPr>
        <w:t xml:space="preserve"> г. </w:t>
      </w:r>
      <w:r w:rsidRPr="00C411B5" w:rsidR="00826D85">
        <w:rPr>
          <w:rFonts w:ascii="Times New Roman" w:eastAsia="MS Mincho" w:hAnsi="Times New Roman"/>
          <w:sz w:val="28"/>
          <w:szCs w:val="28"/>
        </w:rPr>
        <w:tab/>
      </w:r>
      <w:r w:rsidRPr="00C411B5" w:rsidR="00826D85">
        <w:rPr>
          <w:rFonts w:ascii="Times New Roman" w:eastAsia="MS Mincho" w:hAnsi="Times New Roman"/>
          <w:sz w:val="28"/>
          <w:szCs w:val="28"/>
        </w:rPr>
        <w:tab/>
      </w:r>
      <w:r w:rsidRPr="00C411B5" w:rsidR="00826D85">
        <w:rPr>
          <w:rFonts w:ascii="Times New Roman" w:eastAsia="MS Mincho" w:hAnsi="Times New Roman"/>
          <w:sz w:val="28"/>
          <w:szCs w:val="28"/>
        </w:rPr>
        <w:tab/>
      </w:r>
      <w:r w:rsidRPr="00C411B5">
        <w:rPr>
          <w:rFonts w:ascii="Times New Roman" w:eastAsia="MS Mincho" w:hAnsi="Times New Roman"/>
          <w:sz w:val="28"/>
          <w:szCs w:val="28"/>
        </w:rPr>
        <w:tab/>
      </w:r>
      <w:r w:rsidRPr="00C411B5" w:rsidR="0077452E">
        <w:rPr>
          <w:rFonts w:ascii="Times New Roman" w:eastAsia="MS Mincho" w:hAnsi="Times New Roman"/>
          <w:sz w:val="28"/>
          <w:szCs w:val="28"/>
        </w:rPr>
        <w:tab/>
      </w:r>
      <w:r w:rsidRPr="00C411B5" w:rsidR="0077452E">
        <w:rPr>
          <w:rFonts w:ascii="Times New Roman" w:eastAsia="MS Mincho" w:hAnsi="Times New Roman"/>
          <w:sz w:val="28"/>
          <w:szCs w:val="28"/>
        </w:rPr>
        <w:tab/>
      </w:r>
      <w:r w:rsidRPr="00C411B5" w:rsidR="0077452E">
        <w:rPr>
          <w:rFonts w:ascii="Times New Roman" w:eastAsia="MS Mincho" w:hAnsi="Times New Roman"/>
          <w:sz w:val="28"/>
          <w:szCs w:val="28"/>
        </w:rPr>
        <w:tab/>
        <w:t xml:space="preserve">      </w:t>
      </w:r>
      <w:r w:rsidRPr="00C411B5" w:rsidR="00AD608E">
        <w:rPr>
          <w:rFonts w:ascii="Times New Roman" w:eastAsia="MS Mincho" w:hAnsi="Times New Roman"/>
          <w:sz w:val="28"/>
          <w:szCs w:val="28"/>
        </w:rPr>
        <w:t xml:space="preserve">   </w:t>
      </w:r>
      <w:r w:rsidRPr="00C411B5">
        <w:rPr>
          <w:rFonts w:ascii="Times New Roman" w:eastAsia="MS Mincho" w:hAnsi="Times New Roman"/>
          <w:sz w:val="28"/>
          <w:szCs w:val="28"/>
        </w:rPr>
        <w:t xml:space="preserve">  г. Пыть-Ях</w:t>
      </w:r>
    </w:p>
    <w:p w:rsidR="00351C9C" w:rsidRPr="00C411B5" w:rsidP="00351C9C" w14:paraId="00375DCE" w14:textId="77777777">
      <w:pPr>
        <w:pStyle w:val="PlainText"/>
        <w:jc w:val="both"/>
        <w:rPr>
          <w:rFonts w:ascii="Times New Roman" w:eastAsia="MS Mincho" w:hAnsi="Times New Roman"/>
          <w:sz w:val="28"/>
          <w:szCs w:val="28"/>
        </w:rPr>
      </w:pPr>
    </w:p>
    <w:p w:rsidR="004C5BCD" w:rsidRPr="00C411B5" w:rsidP="00351C9C" w14:paraId="6716523E" w14:textId="77777777">
      <w:pPr>
        <w:pStyle w:val="PlainText"/>
        <w:ind w:firstLine="708"/>
        <w:jc w:val="both"/>
        <w:rPr>
          <w:rFonts w:ascii="Times New Roman" w:eastAsia="MS Mincho" w:hAnsi="Times New Roman"/>
          <w:sz w:val="28"/>
          <w:szCs w:val="28"/>
        </w:rPr>
      </w:pPr>
      <w:r w:rsidRPr="00C411B5">
        <w:rPr>
          <w:rFonts w:ascii="Times New Roman" w:eastAsia="MS Mincho" w:hAnsi="Times New Roman"/>
          <w:sz w:val="28"/>
          <w:szCs w:val="28"/>
        </w:rPr>
        <w:t>Мировой судья судебного участка № 2 Пыть-Яхского судебного района Ханты-Ман</w:t>
      </w:r>
      <w:r w:rsidRPr="00C411B5" w:rsidR="00FE4E28">
        <w:rPr>
          <w:rFonts w:ascii="Times New Roman" w:eastAsia="MS Mincho" w:hAnsi="Times New Roman"/>
          <w:sz w:val="28"/>
          <w:szCs w:val="28"/>
        </w:rPr>
        <w:t>сийского автономного округа-Югры</w:t>
      </w:r>
      <w:r w:rsidRPr="00C411B5">
        <w:rPr>
          <w:rFonts w:ascii="Times New Roman" w:eastAsia="MS Mincho" w:hAnsi="Times New Roman"/>
          <w:sz w:val="28"/>
          <w:szCs w:val="28"/>
        </w:rPr>
        <w:t xml:space="preserve"> Клочков А.</w:t>
      </w:r>
      <w:r w:rsidRPr="00C411B5" w:rsidR="007667E9">
        <w:rPr>
          <w:rFonts w:ascii="Times New Roman" w:eastAsia="MS Mincho" w:hAnsi="Times New Roman"/>
          <w:sz w:val="28"/>
          <w:szCs w:val="28"/>
        </w:rPr>
        <w:t>А., рассмотрев по адресу: 628380</w:t>
      </w:r>
      <w:r w:rsidRPr="00C411B5">
        <w:rPr>
          <w:rFonts w:ascii="Times New Roman" w:eastAsia="MS Mincho" w:hAnsi="Times New Roman"/>
          <w:sz w:val="28"/>
          <w:szCs w:val="28"/>
        </w:rPr>
        <w:t xml:space="preserve">, ХМАО-Югра, г. Пыть-Ях, </w:t>
      </w:r>
      <w:r w:rsidRPr="00C411B5" w:rsidR="007667E9">
        <w:rPr>
          <w:rFonts w:ascii="Times New Roman" w:eastAsia="MS Mincho" w:hAnsi="Times New Roman"/>
          <w:sz w:val="28"/>
          <w:szCs w:val="28"/>
        </w:rPr>
        <w:t>2 мкр.. д. 4</w:t>
      </w:r>
      <w:r w:rsidRPr="00C411B5">
        <w:rPr>
          <w:rFonts w:ascii="Times New Roman" w:eastAsia="MS Mincho" w:hAnsi="Times New Roman"/>
          <w:sz w:val="28"/>
          <w:szCs w:val="28"/>
        </w:rPr>
        <w:t xml:space="preserve">, </w:t>
      </w:r>
      <w:r w:rsidRPr="00C411B5" w:rsidR="00D12512">
        <w:rPr>
          <w:rFonts w:ascii="Times New Roman" w:eastAsia="MS Mincho" w:hAnsi="Times New Roman"/>
          <w:sz w:val="28"/>
          <w:szCs w:val="28"/>
        </w:rPr>
        <w:t xml:space="preserve">дело об административном правонарушении </w:t>
      </w:r>
      <w:r w:rsidRPr="00C411B5">
        <w:rPr>
          <w:rFonts w:ascii="Times New Roman" w:eastAsia="MS Mincho" w:hAnsi="Times New Roman"/>
          <w:sz w:val="28"/>
          <w:szCs w:val="28"/>
        </w:rPr>
        <w:t xml:space="preserve"> в отношении</w:t>
      </w:r>
      <w:r w:rsidRPr="00C411B5" w:rsidR="00826D85">
        <w:rPr>
          <w:rFonts w:ascii="Times New Roman" w:eastAsia="MS Mincho" w:hAnsi="Times New Roman"/>
          <w:sz w:val="28"/>
          <w:szCs w:val="28"/>
        </w:rPr>
        <w:t xml:space="preserve"> </w:t>
      </w:r>
    </w:p>
    <w:p w:rsidR="00C846D7" w:rsidRPr="00C411B5" w:rsidP="00C411B5" w14:paraId="5E5E0D62" w14:textId="0768C504">
      <w:pPr>
        <w:ind w:firstLine="708"/>
        <w:jc w:val="both"/>
        <w:rPr>
          <w:rFonts w:eastAsia="MS Mincho"/>
          <w:sz w:val="28"/>
          <w:szCs w:val="28"/>
        </w:rPr>
      </w:pPr>
      <w:r w:rsidRPr="00C411B5">
        <w:rPr>
          <w:rFonts w:eastAsia="MS Mincho"/>
          <w:sz w:val="28"/>
          <w:szCs w:val="28"/>
        </w:rPr>
        <w:t xml:space="preserve">Кочкарова Хадиятуллу Магомедовича, </w:t>
      </w:r>
      <w:r w:rsidR="00366A01">
        <w:rPr>
          <w:rFonts w:eastAsia="MS Mincho"/>
          <w:sz w:val="28"/>
          <w:szCs w:val="28"/>
        </w:rPr>
        <w:t>---</w:t>
      </w:r>
      <w:r w:rsidRPr="00C411B5">
        <w:rPr>
          <w:rFonts w:eastAsia="MS Mincho"/>
          <w:sz w:val="28"/>
          <w:szCs w:val="28"/>
        </w:rPr>
        <w:t>,</w:t>
      </w:r>
    </w:p>
    <w:p w:rsidR="007950A4" w:rsidRPr="00C411B5" w:rsidP="00351C9C" w14:paraId="5934504D" w14:textId="77777777">
      <w:pPr>
        <w:pStyle w:val="PlainText"/>
        <w:ind w:firstLine="708"/>
        <w:jc w:val="both"/>
        <w:rPr>
          <w:rFonts w:ascii="Times New Roman" w:eastAsia="MS Mincho" w:hAnsi="Times New Roman"/>
          <w:sz w:val="28"/>
          <w:szCs w:val="28"/>
        </w:rPr>
      </w:pPr>
      <w:r w:rsidRPr="00C411B5">
        <w:rPr>
          <w:rFonts w:ascii="Times New Roman" w:eastAsia="MS Mincho" w:hAnsi="Times New Roman"/>
          <w:sz w:val="28"/>
          <w:szCs w:val="28"/>
        </w:rPr>
        <w:t>за совершение административного правонарушения,</w:t>
      </w:r>
      <w:r w:rsidRPr="00C411B5" w:rsidR="00112F3C">
        <w:rPr>
          <w:rFonts w:ascii="Times New Roman" w:eastAsia="MS Mincho" w:hAnsi="Times New Roman"/>
          <w:sz w:val="28"/>
          <w:szCs w:val="28"/>
        </w:rPr>
        <w:t xml:space="preserve"> предусмотренного ч. 1 ст. 20.25</w:t>
      </w:r>
      <w:r w:rsidRPr="00C411B5" w:rsidR="00542215">
        <w:rPr>
          <w:rFonts w:ascii="Times New Roman" w:eastAsia="MS Mincho" w:hAnsi="Times New Roman"/>
          <w:sz w:val="28"/>
          <w:szCs w:val="28"/>
        </w:rPr>
        <w:t xml:space="preserve"> КоАП РФ,</w:t>
      </w:r>
    </w:p>
    <w:p w:rsidR="00000B83" w:rsidRPr="00C411B5" w14:paraId="46F982CC" w14:textId="77777777">
      <w:pPr>
        <w:pStyle w:val="PlainText"/>
        <w:jc w:val="center"/>
        <w:rPr>
          <w:rFonts w:ascii="Times New Roman" w:eastAsia="MS Mincho" w:hAnsi="Times New Roman"/>
          <w:sz w:val="28"/>
          <w:szCs w:val="28"/>
        </w:rPr>
      </w:pPr>
      <w:r w:rsidRPr="00C411B5">
        <w:rPr>
          <w:rFonts w:ascii="Times New Roman" w:eastAsia="MS Mincho" w:hAnsi="Times New Roman"/>
          <w:sz w:val="28"/>
          <w:szCs w:val="28"/>
        </w:rPr>
        <w:t>УСТАНОВИЛ:</w:t>
      </w:r>
    </w:p>
    <w:p w:rsidR="00000B83" w:rsidRPr="00C411B5" w:rsidP="00BD3C1E" w14:paraId="6D1BAA5E" w14:textId="77777777">
      <w:pPr>
        <w:pStyle w:val="PlainText"/>
        <w:jc w:val="both"/>
        <w:rPr>
          <w:rFonts w:ascii="Times New Roman" w:eastAsia="MS Mincho" w:hAnsi="Times New Roman"/>
          <w:sz w:val="28"/>
          <w:szCs w:val="28"/>
        </w:rPr>
      </w:pPr>
    </w:p>
    <w:p w:rsidR="004C496E" w:rsidRPr="00C411B5" w:rsidP="00F7535D" w14:paraId="5963C551" w14:textId="77777777">
      <w:pPr>
        <w:pStyle w:val="PlainText"/>
        <w:jc w:val="both"/>
        <w:rPr>
          <w:rFonts w:ascii="Times New Roman" w:eastAsia="MS Mincho" w:hAnsi="Times New Roman"/>
          <w:sz w:val="28"/>
          <w:szCs w:val="28"/>
        </w:rPr>
      </w:pPr>
      <w:r w:rsidRPr="00C411B5">
        <w:rPr>
          <w:rFonts w:ascii="Times New Roman" w:eastAsia="MS Mincho" w:hAnsi="Times New Roman"/>
          <w:sz w:val="28"/>
          <w:szCs w:val="28"/>
        </w:rPr>
        <w:tab/>
      </w:r>
      <w:r w:rsidRPr="00C411B5" w:rsidR="00F0087E">
        <w:rPr>
          <w:rFonts w:ascii="Times New Roman" w:eastAsia="MS Mincho" w:hAnsi="Times New Roman"/>
          <w:sz w:val="28"/>
          <w:szCs w:val="28"/>
        </w:rPr>
        <w:t>В отношении Кочкарова Х.М. 06.05.2026</w:t>
      </w:r>
      <w:r w:rsidRPr="00C411B5">
        <w:rPr>
          <w:rFonts w:ascii="Times New Roman" w:eastAsia="MS Mincho" w:hAnsi="Times New Roman"/>
          <w:sz w:val="28"/>
          <w:szCs w:val="28"/>
        </w:rPr>
        <w:t xml:space="preserve"> составлен протокол об административном правонарушении, в котором указано о неуплате в установленный КоАП РФ срок администр</w:t>
      </w:r>
      <w:r w:rsidRPr="00C411B5" w:rsidR="00820E8E">
        <w:rPr>
          <w:rFonts w:ascii="Times New Roman" w:eastAsia="MS Mincho" w:hAnsi="Times New Roman"/>
          <w:sz w:val="28"/>
          <w:szCs w:val="28"/>
        </w:rPr>
        <w:t>ативного штрафа, назначенного п</w:t>
      </w:r>
      <w:r w:rsidRPr="00C411B5">
        <w:rPr>
          <w:rFonts w:ascii="Times New Roman" w:eastAsia="MS Mincho" w:hAnsi="Times New Roman"/>
          <w:sz w:val="28"/>
          <w:szCs w:val="28"/>
        </w:rPr>
        <w:t>оста</w:t>
      </w:r>
      <w:r w:rsidRPr="00C411B5" w:rsidR="00573799">
        <w:rPr>
          <w:rFonts w:ascii="Times New Roman" w:eastAsia="MS Mincho" w:hAnsi="Times New Roman"/>
          <w:sz w:val="28"/>
          <w:szCs w:val="28"/>
        </w:rPr>
        <w:t>но</w:t>
      </w:r>
      <w:r w:rsidRPr="00C411B5">
        <w:rPr>
          <w:rFonts w:ascii="Times New Roman" w:eastAsia="MS Mincho" w:hAnsi="Times New Roman"/>
          <w:sz w:val="28"/>
          <w:szCs w:val="28"/>
        </w:rPr>
        <w:t xml:space="preserve">влением </w:t>
      </w:r>
      <w:r w:rsidRPr="00C411B5" w:rsidR="00BE5D97">
        <w:rPr>
          <w:rFonts w:ascii="Times New Roman" w:eastAsia="MS Mincho" w:hAnsi="Times New Roman"/>
          <w:sz w:val="28"/>
          <w:szCs w:val="28"/>
        </w:rPr>
        <w:t xml:space="preserve">№ </w:t>
      </w:r>
      <w:r w:rsidRPr="00C411B5" w:rsidR="00126DCA">
        <w:rPr>
          <w:rFonts w:ascii="Times New Roman" w:eastAsia="MS Mincho" w:hAnsi="Times New Roman"/>
          <w:sz w:val="28"/>
          <w:szCs w:val="28"/>
        </w:rPr>
        <w:t>188105</w:t>
      </w:r>
      <w:r w:rsidRPr="00C411B5" w:rsidR="00C60D7C">
        <w:rPr>
          <w:rFonts w:ascii="Times New Roman" w:eastAsia="MS Mincho" w:hAnsi="Times New Roman"/>
          <w:sz w:val="28"/>
          <w:szCs w:val="28"/>
        </w:rPr>
        <w:t>8625</w:t>
      </w:r>
      <w:r w:rsidRPr="00C411B5" w:rsidR="00F0087E">
        <w:rPr>
          <w:rFonts w:ascii="Times New Roman" w:eastAsia="MS Mincho" w:hAnsi="Times New Roman"/>
          <w:sz w:val="28"/>
          <w:szCs w:val="28"/>
        </w:rPr>
        <w:t>0</w:t>
      </w:r>
      <w:r w:rsidR="00B1606B">
        <w:rPr>
          <w:rFonts w:ascii="Times New Roman" w:eastAsia="MS Mincho" w:hAnsi="Times New Roman"/>
          <w:sz w:val="28"/>
          <w:szCs w:val="28"/>
        </w:rPr>
        <w:t>5260111004409</w:t>
      </w:r>
      <w:r w:rsidRPr="00C411B5" w:rsidR="00C40E8D">
        <w:rPr>
          <w:rFonts w:ascii="Times New Roman" w:eastAsia="MS Mincho" w:hAnsi="Times New Roman"/>
          <w:sz w:val="28"/>
          <w:szCs w:val="28"/>
        </w:rPr>
        <w:t xml:space="preserve"> от</w:t>
      </w:r>
      <w:r w:rsidR="00B1606B">
        <w:rPr>
          <w:rFonts w:ascii="Times New Roman" w:eastAsia="MS Mincho" w:hAnsi="Times New Roman"/>
          <w:sz w:val="28"/>
          <w:szCs w:val="28"/>
        </w:rPr>
        <w:t xml:space="preserve"> 11.01.2026</w:t>
      </w:r>
      <w:r w:rsidRPr="00C411B5" w:rsidR="00FE1E0C">
        <w:rPr>
          <w:rFonts w:ascii="Times New Roman" w:eastAsia="MS Mincho" w:hAnsi="Times New Roman"/>
          <w:sz w:val="28"/>
          <w:szCs w:val="28"/>
        </w:rPr>
        <w:t xml:space="preserve"> </w:t>
      </w:r>
      <w:r w:rsidRPr="00C411B5" w:rsidR="004C7F1A">
        <w:rPr>
          <w:rFonts w:ascii="Times New Roman" w:eastAsia="MS Mincho" w:hAnsi="Times New Roman"/>
          <w:sz w:val="28"/>
          <w:szCs w:val="28"/>
        </w:rPr>
        <w:t>по делу об административном</w:t>
      </w:r>
      <w:r w:rsidRPr="00C411B5" w:rsidR="00F4119A">
        <w:rPr>
          <w:rFonts w:ascii="Times New Roman" w:eastAsia="MS Mincho" w:hAnsi="Times New Roman"/>
          <w:sz w:val="28"/>
          <w:szCs w:val="28"/>
        </w:rPr>
        <w:t xml:space="preserve"> правонарушении</w:t>
      </w:r>
      <w:r w:rsidRPr="00C411B5" w:rsidR="004C7F1A">
        <w:rPr>
          <w:rFonts w:ascii="Times New Roman" w:eastAsia="MS Mincho" w:hAnsi="Times New Roman"/>
          <w:sz w:val="28"/>
          <w:szCs w:val="28"/>
        </w:rPr>
        <w:t xml:space="preserve">, вынесенном на основании показаний специального технического средства, работающего в автоматическом режиме, </w:t>
      </w:r>
      <w:r w:rsidRPr="00C411B5">
        <w:rPr>
          <w:rFonts w:ascii="Times New Roman" w:eastAsia="MS Mincho" w:hAnsi="Times New Roman"/>
          <w:sz w:val="28"/>
          <w:szCs w:val="28"/>
        </w:rPr>
        <w:t xml:space="preserve">которым </w:t>
      </w:r>
      <w:r w:rsidRPr="00C411B5" w:rsidR="006A25A5">
        <w:rPr>
          <w:rFonts w:ascii="Times New Roman" w:eastAsia="MS Mincho" w:hAnsi="Times New Roman"/>
          <w:sz w:val="28"/>
          <w:szCs w:val="28"/>
        </w:rPr>
        <w:t xml:space="preserve"> он</w:t>
      </w:r>
      <w:r w:rsidRPr="00C411B5">
        <w:rPr>
          <w:rFonts w:ascii="Times New Roman" w:eastAsia="MS Mincho" w:hAnsi="Times New Roman"/>
          <w:sz w:val="28"/>
          <w:szCs w:val="28"/>
        </w:rPr>
        <w:t xml:space="preserve"> </w:t>
      </w:r>
      <w:r w:rsidRPr="00C411B5" w:rsidR="00C52F82">
        <w:rPr>
          <w:rFonts w:ascii="Times New Roman" w:eastAsia="MS Mincho" w:hAnsi="Times New Roman"/>
          <w:sz w:val="28"/>
          <w:szCs w:val="28"/>
        </w:rPr>
        <w:t>признан ви</w:t>
      </w:r>
      <w:r w:rsidRPr="00C411B5" w:rsidR="001A77B0">
        <w:rPr>
          <w:rFonts w:ascii="Times New Roman" w:eastAsia="MS Mincho" w:hAnsi="Times New Roman"/>
          <w:sz w:val="28"/>
          <w:szCs w:val="28"/>
        </w:rPr>
        <w:t>новным</w:t>
      </w:r>
      <w:r w:rsidRPr="00C411B5" w:rsidR="00C52F82">
        <w:rPr>
          <w:rFonts w:ascii="Times New Roman" w:eastAsia="MS Mincho" w:hAnsi="Times New Roman"/>
          <w:sz w:val="28"/>
          <w:szCs w:val="28"/>
        </w:rPr>
        <w:t xml:space="preserve"> в совершении административного правонарушения, предусмотренного</w:t>
      </w:r>
      <w:r w:rsidRPr="00C411B5" w:rsidR="00B70049">
        <w:rPr>
          <w:rFonts w:ascii="Times New Roman" w:eastAsia="MS Mincho" w:hAnsi="Times New Roman"/>
          <w:sz w:val="28"/>
          <w:szCs w:val="28"/>
        </w:rPr>
        <w:t xml:space="preserve"> </w:t>
      </w:r>
      <w:r w:rsidRPr="00C411B5" w:rsidR="007E4F8C">
        <w:rPr>
          <w:rFonts w:ascii="Times New Roman" w:eastAsia="MS Mincho" w:hAnsi="Times New Roman"/>
          <w:sz w:val="28"/>
          <w:szCs w:val="28"/>
        </w:rPr>
        <w:t>ч. 2</w:t>
      </w:r>
      <w:r w:rsidRPr="00C411B5" w:rsidR="00506F61">
        <w:rPr>
          <w:rFonts w:ascii="Times New Roman" w:eastAsia="MS Mincho" w:hAnsi="Times New Roman"/>
          <w:sz w:val="28"/>
          <w:szCs w:val="28"/>
        </w:rPr>
        <w:t xml:space="preserve"> </w:t>
      </w:r>
      <w:r w:rsidRPr="00C411B5" w:rsidR="008E5B3D">
        <w:rPr>
          <w:rFonts w:ascii="Times New Roman" w:eastAsia="MS Mincho" w:hAnsi="Times New Roman"/>
          <w:sz w:val="28"/>
          <w:szCs w:val="28"/>
        </w:rPr>
        <w:t xml:space="preserve">ст. </w:t>
      </w:r>
      <w:r w:rsidRPr="00C411B5" w:rsidR="002D4B4B">
        <w:rPr>
          <w:rFonts w:ascii="Times New Roman" w:eastAsia="MS Mincho" w:hAnsi="Times New Roman"/>
          <w:sz w:val="28"/>
          <w:szCs w:val="28"/>
        </w:rPr>
        <w:t>12.</w:t>
      </w:r>
      <w:r w:rsidRPr="00C411B5" w:rsidR="00E07BCF">
        <w:rPr>
          <w:rFonts w:ascii="Times New Roman" w:eastAsia="MS Mincho" w:hAnsi="Times New Roman"/>
          <w:sz w:val="28"/>
          <w:szCs w:val="28"/>
        </w:rPr>
        <w:t>9</w:t>
      </w:r>
      <w:r w:rsidRPr="00C411B5" w:rsidR="00112F3C">
        <w:rPr>
          <w:rFonts w:ascii="Times New Roman" w:eastAsia="MS Mincho" w:hAnsi="Times New Roman"/>
          <w:sz w:val="28"/>
          <w:szCs w:val="28"/>
        </w:rPr>
        <w:t xml:space="preserve"> </w:t>
      </w:r>
      <w:r w:rsidRPr="00C411B5" w:rsidR="00C963E6">
        <w:rPr>
          <w:rFonts w:ascii="Times New Roman" w:eastAsia="MS Mincho" w:hAnsi="Times New Roman"/>
          <w:sz w:val="28"/>
          <w:szCs w:val="28"/>
        </w:rPr>
        <w:t>КоАП РФ с назначением наказания в виде админи</w:t>
      </w:r>
      <w:r w:rsidRPr="00C411B5" w:rsidR="00E02EB8">
        <w:rPr>
          <w:rFonts w:ascii="Times New Roman" w:eastAsia="MS Mincho" w:hAnsi="Times New Roman"/>
          <w:sz w:val="28"/>
          <w:szCs w:val="28"/>
        </w:rPr>
        <w:t>стра</w:t>
      </w:r>
      <w:r w:rsidRPr="00C411B5" w:rsidR="00E34D95">
        <w:rPr>
          <w:rFonts w:ascii="Times New Roman" w:eastAsia="MS Mincho" w:hAnsi="Times New Roman"/>
          <w:sz w:val="28"/>
          <w:szCs w:val="28"/>
        </w:rPr>
        <w:t xml:space="preserve">тивного штрафа в размере </w:t>
      </w:r>
      <w:r w:rsidRPr="00C411B5" w:rsidR="007E4F8C">
        <w:rPr>
          <w:rFonts w:ascii="Times New Roman" w:eastAsia="MS Mincho" w:hAnsi="Times New Roman"/>
          <w:sz w:val="28"/>
          <w:szCs w:val="28"/>
        </w:rPr>
        <w:t>75</w:t>
      </w:r>
      <w:r w:rsidRPr="00C411B5" w:rsidR="00C40E8D">
        <w:rPr>
          <w:rFonts w:ascii="Times New Roman" w:eastAsia="MS Mincho" w:hAnsi="Times New Roman"/>
          <w:sz w:val="28"/>
          <w:szCs w:val="28"/>
        </w:rPr>
        <w:t>0</w:t>
      </w:r>
      <w:r w:rsidRPr="00C411B5" w:rsidR="00C963E6">
        <w:rPr>
          <w:rFonts w:ascii="Times New Roman" w:eastAsia="MS Mincho" w:hAnsi="Times New Roman"/>
          <w:sz w:val="28"/>
          <w:szCs w:val="28"/>
        </w:rPr>
        <w:t xml:space="preserve"> рублей. </w:t>
      </w:r>
    </w:p>
    <w:p w:rsidR="004C496E" w:rsidRPr="00C411B5" w:rsidP="004C496E" w14:paraId="6395A74A" w14:textId="77777777">
      <w:pPr>
        <w:ind w:firstLine="708"/>
        <w:jc w:val="both"/>
        <w:rPr>
          <w:sz w:val="28"/>
          <w:szCs w:val="28"/>
        </w:rPr>
      </w:pPr>
      <w:r w:rsidRPr="00C411B5">
        <w:rPr>
          <w:rFonts w:eastAsia="MS Mincho"/>
          <w:sz w:val="28"/>
          <w:szCs w:val="28"/>
        </w:rPr>
        <w:t xml:space="preserve">Протокол составлен по ч. 1 ст. 20.25 КоАП РФ, предусматривающей ответственность за </w:t>
      </w:r>
      <w:r w:rsidRPr="00C411B5">
        <w:rPr>
          <w:sz w:val="28"/>
          <w:szCs w:val="28"/>
        </w:rPr>
        <w:t xml:space="preserve">неуплату административного штрафа в срок, предусмотренный КоАП РФ. </w:t>
      </w:r>
    </w:p>
    <w:p w:rsidR="00F0087E" w:rsidRPr="00C411B5" w:rsidP="00F0087E" w14:paraId="7F3FAD2D" w14:textId="77777777">
      <w:pPr>
        <w:ind w:firstLine="708"/>
        <w:jc w:val="both"/>
        <w:rPr>
          <w:sz w:val="28"/>
          <w:szCs w:val="28"/>
        </w:rPr>
      </w:pPr>
      <w:r w:rsidRPr="00C411B5">
        <w:rPr>
          <w:sz w:val="28"/>
          <w:szCs w:val="28"/>
        </w:rPr>
        <w:t>Для рассмотрения протокола назначено судебное заседание.</w:t>
      </w:r>
      <w:r w:rsidRPr="00C411B5" w:rsidR="00C411B5">
        <w:rPr>
          <w:sz w:val="28"/>
          <w:szCs w:val="28"/>
        </w:rPr>
        <w:t xml:space="preserve"> </w:t>
      </w:r>
      <w:r w:rsidRPr="00C411B5">
        <w:rPr>
          <w:sz w:val="28"/>
          <w:szCs w:val="28"/>
        </w:rPr>
        <w:t xml:space="preserve">Кочкаров Х.М. </w:t>
      </w:r>
      <w:r w:rsidRPr="00C411B5">
        <w:rPr>
          <w:rFonts w:eastAsia="MS Mincho"/>
          <w:sz w:val="28"/>
          <w:szCs w:val="28"/>
        </w:rPr>
        <w:t xml:space="preserve">от вручения извещений о времени и месте рассмотрения дела, уклоняется. Направленное по адресу места жительства судебное извещение не получает. На судебное заседание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в п. 6 </w:t>
      </w:r>
      <w:r w:rsidRPr="00C411B5">
        <w:rPr>
          <w:sz w:val="28"/>
          <w:szCs w:val="28"/>
        </w:rPr>
        <w:t xml:space="preserve">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мировой судья считает возможным рассмотреть дело в его отсутствие. </w:t>
      </w:r>
    </w:p>
    <w:p w:rsidR="004C496E" w:rsidRPr="00C411B5" w:rsidP="00F7535D" w14:paraId="48E39BBF" w14:textId="77777777">
      <w:pPr>
        <w:pStyle w:val="PlainText"/>
        <w:jc w:val="both"/>
        <w:rPr>
          <w:rFonts w:ascii="Times New Roman" w:eastAsia="MS Mincho" w:hAnsi="Times New Roman"/>
          <w:sz w:val="28"/>
          <w:szCs w:val="28"/>
        </w:rPr>
      </w:pPr>
      <w:r w:rsidRPr="00C411B5">
        <w:rPr>
          <w:rFonts w:ascii="Times New Roman" w:eastAsia="MS Mincho" w:hAnsi="Times New Roman"/>
          <w:sz w:val="28"/>
          <w:szCs w:val="28"/>
        </w:rPr>
        <w:tab/>
        <w:t xml:space="preserve">По итогам рассмотрения дела установлены обстоятельства, указывающие о необходимости его прекращения. </w:t>
      </w:r>
    </w:p>
    <w:p w:rsidR="00A97B9F" w:rsidRPr="00C411B5" w:rsidP="00A97B9F" w14:paraId="5EDAC6BA" w14:textId="77777777">
      <w:pPr>
        <w:ind w:firstLine="708"/>
        <w:jc w:val="both"/>
        <w:rPr>
          <w:rFonts w:eastAsia="MS Mincho"/>
          <w:sz w:val="28"/>
          <w:szCs w:val="28"/>
        </w:rPr>
      </w:pPr>
      <w:r w:rsidRPr="00C411B5">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A97B9F" w:rsidRPr="00C411B5" w:rsidP="00A97B9F" w14:paraId="0A06AD55" w14:textId="77777777">
      <w:pPr>
        <w:ind w:firstLine="708"/>
        <w:jc w:val="both"/>
        <w:rPr>
          <w:sz w:val="28"/>
          <w:szCs w:val="28"/>
        </w:rPr>
      </w:pPr>
      <w:r w:rsidRPr="00C411B5">
        <w:rPr>
          <w:color w:val="22272F"/>
          <w:sz w:val="28"/>
          <w:szCs w:val="28"/>
        </w:rPr>
        <w:t xml:space="preserve">Срок уплаты административного штрафа исчисляется со дня, следующего за днем вступления постановления, решения арбитражного суда о назначении административного наказания в законную силу (за исключением случая, если лицу, привлеченному к административной ответственности, была предоставлена отсрочка (рассрочка) исполнения вынесенного постановления, </w:t>
      </w:r>
      <w:r w:rsidRPr="00C411B5">
        <w:rPr>
          <w:sz w:val="28"/>
          <w:szCs w:val="28"/>
        </w:rPr>
        <w:t>решения арбитражного суда), и истекает в последний день установленного срока (</w:t>
      </w:r>
      <w:hyperlink r:id="rId4" w:anchor="/document/12125267/entry/4811" w:history="1">
        <w:r w:rsidRPr="00C411B5">
          <w:rPr>
            <w:sz w:val="28"/>
            <w:szCs w:val="28"/>
          </w:rPr>
          <w:t>часть 1</w:t>
        </w:r>
        <w:r w:rsidRPr="00C411B5">
          <w:rPr>
            <w:sz w:val="28"/>
            <w:szCs w:val="28"/>
            <w:vertAlign w:val="superscript"/>
          </w:rPr>
          <w:t> 1</w:t>
        </w:r>
        <w:r w:rsidRPr="00C411B5">
          <w:rPr>
            <w:sz w:val="28"/>
            <w:szCs w:val="28"/>
          </w:rPr>
          <w:t> статьи 4.8</w:t>
        </w:r>
      </w:hyperlink>
      <w:r w:rsidRPr="00C411B5">
        <w:rPr>
          <w:sz w:val="28"/>
          <w:szCs w:val="28"/>
        </w:rPr>
        <w:t>, </w:t>
      </w:r>
      <w:hyperlink r:id="rId4" w:anchor="/document/12125267/entry/32201" w:history="1">
        <w:r w:rsidRPr="00C411B5">
          <w:rPr>
            <w:sz w:val="28"/>
            <w:szCs w:val="28"/>
          </w:rPr>
          <w:t>часть 1 статьи 32.2</w:t>
        </w:r>
      </w:hyperlink>
      <w:r w:rsidRPr="00C411B5">
        <w:rPr>
          <w:sz w:val="28"/>
          <w:szCs w:val="28"/>
        </w:rPr>
        <w:t> КоАП РФ).</w:t>
      </w:r>
    </w:p>
    <w:p w:rsidR="00A97B9F" w:rsidRPr="00C411B5" w:rsidP="00A97B9F" w14:paraId="3D344E9A" w14:textId="77777777">
      <w:pPr>
        <w:ind w:firstLine="708"/>
        <w:jc w:val="both"/>
        <w:rPr>
          <w:sz w:val="28"/>
          <w:szCs w:val="28"/>
        </w:rPr>
      </w:pPr>
      <w:r w:rsidRPr="00C411B5">
        <w:rPr>
          <w:sz w:val="28"/>
          <w:szCs w:val="28"/>
        </w:rPr>
        <w:t>При определении момента вступления в законную силу постановления по делу об административном правонарушении, вынесенного судьей суда общей юрисдикции, органом, должностным лицом, необходимо учитывать, что, если такое постановление не было обжаловано или опротестовано, оно вступает в законную силу после истечения срока, установленного для его обжалования (</w:t>
      </w:r>
      <w:hyperlink r:id="rId4" w:anchor="/document/12125267/entry/30301" w:history="1">
        <w:r w:rsidRPr="00C411B5">
          <w:rPr>
            <w:sz w:val="28"/>
            <w:szCs w:val="28"/>
          </w:rPr>
          <w:t>части 1</w:t>
        </w:r>
      </w:hyperlink>
      <w:r w:rsidRPr="00C411B5">
        <w:rPr>
          <w:sz w:val="28"/>
          <w:szCs w:val="28"/>
        </w:rPr>
        <w:t>, </w:t>
      </w:r>
      <w:hyperlink r:id="rId4" w:anchor="/document/12125267/entry/303003" w:history="1">
        <w:r w:rsidRPr="00C411B5">
          <w:rPr>
            <w:sz w:val="28"/>
            <w:szCs w:val="28"/>
          </w:rPr>
          <w:t>3 статьи 30.3</w:t>
        </w:r>
      </w:hyperlink>
      <w:r w:rsidRPr="00C411B5">
        <w:rPr>
          <w:sz w:val="28"/>
          <w:szCs w:val="28"/>
        </w:rPr>
        <w:t>, </w:t>
      </w:r>
      <w:hyperlink r:id="rId4" w:anchor="/document/12125267/entry/3110001" w:history="1">
        <w:r w:rsidRPr="00C411B5">
          <w:rPr>
            <w:sz w:val="28"/>
            <w:szCs w:val="28"/>
          </w:rPr>
          <w:t>пункт 1 статьи 31.1</w:t>
        </w:r>
      </w:hyperlink>
      <w:r w:rsidRPr="00C411B5">
        <w:rPr>
          <w:sz w:val="28"/>
          <w:szCs w:val="28"/>
        </w:rPr>
        <w:t> КоАП РФ).</w:t>
      </w:r>
    </w:p>
    <w:p w:rsidR="00A97B9F" w:rsidRPr="00C411B5" w:rsidP="004C496E" w14:paraId="1AB830AE" w14:textId="77777777">
      <w:pPr>
        <w:ind w:firstLine="708"/>
        <w:jc w:val="both"/>
        <w:rPr>
          <w:rFonts w:eastAsia="MS Mincho"/>
          <w:sz w:val="28"/>
          <w:szCs w:val="28"/>
        </w:rPr>
      </w:pPr>
      <w:r w:rsidRPr="00C411B5">
        <w:rPr>
          <w:sz w:val="28"/>
          <w:szCs w:val="28"/>
          <w:shd w:val="clear" w:color="auto" w:fill="FFFFFF"/>
        </w:rPr>
        <w:t>Срок обжалования не вступившего в законную силу постановления по делу об административном правонарушении в рассматриваемом случае составляет десять дней (ч. 1 ст. 30.3 КоАП РФ) со дня вручения или получения копии постановления.</w:t>
      </w:r>
    </w:p>
    <w:p w:rsidR="00A97B9F" w:rsidRPr="00C411B5" w:rsidP="004C496E" w14:paraId="273048AC" w14:textId="77777777">
      <w:pPr>
        <w:ind w:firstLine="708"/>
        <w:jc w:val="both"/>
        <w:rPr>
          <w:sz w:val="28"/>
          <w:szCs w:val="28"/>
          <w:shd w:val="clear" w:color="auto" w:fill="FFFFFF"/>
        </w:rPr>
      </w:pPr>
      <w:r w:rsidRPr="00C411B5">
        <w:rPr>
          <w:sz w:val="28"/>
          <w:szCs w:val="28"/>
          <w:shd w:val="clear" w:color="auto" w:fill="FFFFFF"/>
        </w:rPr>
        <w:t xml:space="preserve">Днем вручения копии постановления в случае уклонения от получения копии постановления, направленной по почте по месту жительства или месту нахождения лица, в рассматриваемом случае является </w:t>
      </w:r>
      <w:r w:rsidRPr="00C411B5" w:rsidR="00D60E23">
        <w:rPr>
          <w:sz w:val="28"/>
          <w:szCs w:val="28"/>
          <w:shd w:val="clear" w:color="auto" w:fill="FFFFFF"/>
        </w:rPr>
        <w:t>истечение</w:t>
      </w:r>
      <w:r w:rsidRPr="00C411B5">
        <w:rPr>
          <w:sz w:val="28"/>
          <w:szCs w:val="28"/>
          <w:shd w:val="clear" w:color="auto" w:fill="FFFFFF"/>
        </w:rPr>
        <w:t xml:space="preserve"> периода времени, предоставленного адресату для получения копии постановления (</w:t>
      </w:r>
      <w:r w:rsidRPr="00C411B5" w:rsidR="00A96B36">
        <w:rPr>
          <w:sz w:val="28"/>
          <w:szCs w:val="28"/>
          <w:shd w:val="clear" w:color="auto" w:fill="FFFFFF"/>
        </w:rPr>
        <w:t>п. 29.1 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правовая позиция относительно исчисления сроков при отказе в получении отправления, не подлежащего возврату, изложенная в Постановлении Седьмого кассационного суда общей юрисдикции от 29 сентября 2022 г. по делу N 16-5177/2022)</w:t>
      </w:r>
      <w:r w:rsidRPr="00C411B5">
        <w:rPr>
          <w:sz w:val="28"/>
          <w:szCs w:val="28"/>
          <w:shd w:val="clear" w:color="auto" w:fill="FFFFFF"/>
        </w:rPr>
        <w:t>.</w:t>
      </w:r>
    </w:p>
    <w:p w:rsidR="00A97B9F" w:rsidRPr="00C411B5" w:rsidP="004C496E" w14:paraId="0260B093" w14:textId="77777777">
      <w:pPr>
        <w:ind w:firstLine="708"/>
        <w:jc w:val="both"/>
        <w:rPr>
          <w:color w:val="22272F"/>
          <w:sz w:val="28"/>
          <w:szCs w:val="28"/>
          <w:shd w:val="clear" w:color="auto" w:fill="FFFFFF"/>
        </w:rPr>
      </w:pPr>
      <w:r w:rsidRPr="00C411B5">
        <w:rPr>
          <w:sz w:val="28"/>
          <w:szCs w:val="28"/>
          <w:shd w:val="clear" w:color="auto" w:fill="FFFFFF"/>
        </w:rPr>
        <w:t xml:space="preserve">Прилагаемые к протоколу материалы </w:t>
      </w:r>
      <w:r w:rsidRPr="00C411B5" w:rsidR="007E5A73">
        <w:rPr>
          <w:sz w:val="28"/>
          <w:szCs w:val="28"/>
          <w:shd w:val="clear" w:color="auto" w:fill="FFFFFF"/>
        </w:rPr>
        <w:t xml:space="preserve">возможно </w:t>
      </w:r>
      <w:r w:rsidRPr="00C411B5">
        <w:rPr>
          <w:sz w:val="28"/>
          <w:szCs w:val="28"/>
          <w:shd w:val="clear" w:color="auto" w:fill="FFFFFF"/>
        </w:rPr>
        <w:t xml:space="preserve">указывают, что при определении даты вступления постановления, неоплата штрафа по которому вменена, в законную силу, инициатором возбуждения дела учитывался </w:t>
      </w:r>
      <w:r w:rsidRPr="00C411B5">
        <w:rPr>
          <w:color w:val="22272F"/>
          <w:sz w:val="28"/>
          <w:szCs w:val="28"/>
          <w:shd w:val="clear" w:color="auto" w:fill="FFFFFF"/>
        </w:rPr>
        <w:t xml:space="preserve">риск неполучения почтовой корреспонденции адресатом. </w:t>
      </w:r>
    </w:p>
    <w:p w:rsidR="00A96B36" w:rsidRPr="00C411B5" w:rsidP="00A96B36" w14:paraId="5262B2D2" w14:textId="77777777">
      <w:pPr>
        <w:ind w:firstLine="708"/>
        <w:jc w:val="both"/>
        <w:rPr>
          <w:sz w:val="28"/>
          <w:szCs w:val="28"/>
          <w:shd w:val="clear" w:color="auto" w:fill="FFFFFF"/>
        </w:rPr>
      </w:pPr>
      <w:r w:rsidRPr="00C411B5">
        <w:rPr>
          <w:sz w:val="28"/>
          <w:szCs w:val="28"/>
        </w:rPr>
        <w:t xml:space="preserve">Из прилагаемых к протоколу и истребованных мировым судьей материалов, следует, что регистрируемое почтовое отправление с отметкой «административное» было направлено по адресу проживания </w:t>
      </w:r>
      <w:r w:rsidRPr="00C411B5" w:rsidR="006A25A5">
        <w:rPr>
          <w:sz w:val="28"/>
          <w:szCs w:val="28"/>
        </w:rPr>
        <w:t>привлеченного к ответственности лица</w:t>
      </w:r>
      <w:r w:rsidRPr="00C411B5">
        <w:rPr>
          <w:sz w:val="28"/>
          <w:szCs w:val="28"/>
        </w:rPr>
        <w:t xml:space="preserve">, </w:t>
      </w:r>
      <w:r w:rsidRPr="00C411B5" w:rsidR="0008225F">
        <w:rPr>
          <w:sz w:val="28"/>
          <w:szCs w:val="28"/>
        </w:rPr>
        <w:t>отраженный в регистрационных документах транспортного средства, при эксплуатации которого было допущено нарушение,</w:t>
      </w:r>
      <w:r w:rsidRPr="00C411B5" w:rsidR="007E5A73">
        <w:rPr>
          <w:sz w:val="28"/>
          <w:szCs w:val="28"/>
        </w:rPr>
        <w:t xml:space="preserve"> </w:t>
      </w:r>
      <w:r w:rsidRPr="00C411B5">
        <w:rPr>
          <w:sz w:val="28"/>
          <w:szCs w:val="28"/>
        </w:rPr>
        <w:t xml:space="preserve">из отчета отслеживания почтового отправлений следует, что </w:t>
      </w:r>
      <w:r w:rsidRPr="00C411B5" w:rsidR="007E5A73">
        <w:rPr>
          <w:sz w:val="28"/>
          <w:szCs w:val="28"/>
        </w:rPr>
        <w:t xml:space="preserve">отправление </w:t>
      </w:r>
      <w:r w:rsidRPr="00C411B5" w:rsidR="00C411B5">
        <w:rPr>
          <w:sz w:val="28"/>
          <w:szCs w:val="28"/>
        </w:rPr>
        <w:t>до почтового отделе</w:t>
      </w:r>
      <w:r w:rsidRPr="00C411B5" w:rsidR="00F0087E">
        <w:rPr>
          <w:sz w:val="28"/>
          <w:szCs w:val="28"/>
        </w:rPr>
        <w:t>ния адресата не доставлялось (был</w:t>
      </w:r>
      <w:r w:rsidRPr="00C411B5" w:rsidR="00C411B5">
        <w:rPr>
          <w:sz w:val="28"/>
          <w:szCs w:val="28"/>
        </w:rPr>
        <w:t>о доставлено до отделения в г. С</w:t>
      </w:r>
      <w:r w:rsidRPr="00C411B5" w:rsidR="00F0087E">
        <w:rPr>
          <w:sz w:val="28"/>
          <w:szCs w:val="28"/>
        </w:rPr>
        <w:t xml:space="preserve">ургуте), </w:t>
      </w:r>
      <w:r w:rsidRPr="00C411B5" w:rsidR="00C411B5">
        <w:rPr>
          <w:sz w:val="28"/>
          <w:szCs w:val="28"/>
        </w:rPr>
        <w:t>откуда</w:t>
      </w:r>
      <w:r w:rsidRPr="00C411B5">
        <w:rPr>
          <w:sz w:val="28"/>
          <w:szCs w:val="28"/>
        </w:rPr>
        <w:t xml:space="preserve"> </w:t>
      </w:r>
      <w:r w:rsidRPr="00C411B5" w:rsidR="00C411B5">
        <w:rPr>
          <w:sz w:val="28"/>
          <w:szCs w:val="28"/>
        </w:rPr>
        <w:t>оно было</w:t>
      </w:r>
      <w:r w:rsidRPr="00C411B5">
        <w:rPr>
          <w:sz w:val="28"/>
          <w:szCs w:val="28"/>
        </w:rPr>
        <w:t xml:space="preserve"> возвращено (помещено на временное хранение). Отчет отслеживания почтовых отправлений </w:t>
      </w:r>
      <w:r w:rsidRPr="00C411B5" w:rsidR="00C411B5">
        <w:rPr>
          <w:sz w:val="28"/>
          <w:szCs w:val="28"/>
        </w:rPr>
        <w:t xml:space="preserve">содержит сведения </w:t>
      </w:r>
      <w:r w:rsidRPr="00C411B5">
        <w:rPr>
          <w:sz w:val="28"/>
          <w:szCs w:val="28"/>
        </w:rPr>
        <w:t>о принятии мер по уведомлению адресата о его поступлении</w:t>
      </w:r>
      <w:r w:rsidRPr="00C411B5">
        <w:rPr>
          <w:sz w:val="28"/>
          <w:szCs w:val="28"/>
          <w:shd w:val="clear" w:color="auto" w:fill="FFFFFF"/>
        </w:rPr>
        <w:t xml:space="preserve"> в порядке, установленном п. 31 Правил, утвержденных Приказом Министерства цифрового развития, связи и массовых коммуникаций РФ от 17 апреля 2023 г. N 382 (неудачн</w:t>
      </w:r>
      <w:r w:rsidRPr="00C411B5" w:rsidR="00C411B5">
        <w:rPr>
          <w:sz w:val="28"/>
          <w:szCs w:val="28"/>
          <w:shd w:val="clear" w:color="auto" w:fill="FFFFFF"/>
        </w:rPr>
        <w:t>ая попытка</w:t>
      </w:r>
      <w:r w:rsidRPr="00C411B5">
        <w:rPr>
          <w:sz w:val="28"/>
          <w:szCs w:val="28"/>
          <w:shd w:val="clear" w:color="auto" w:fill="FFFFFF"/>
        </w:rPr>
        <w:t xml:space="preserve"> вручения)</w:t>
      </w:r>
      <w:r w:rsidRPr="00C411B5" w:rsidR="00C411B5">
        <w:rPr>
          <w:sz w:val="28"/>
          <w:szCs w:val="28"/>
          <w:shd w:val="clear" w:color="auto" w:fill="FFFFFF"/>
        </w:rPr>
        <w:t>, которые очевидно являются недостоверными в связи с недоставлением отправления в почтовое отделение адресата и нахождении отправления в ином городе – Сургуте, отметкой о неудачной попытке вручения в г Сургуте, где адресат не проживает</w:t>
      </w:r>
      <w:r w:rsidRPr="00C411B5">
        <w:rPr>
          <w:sz w:val="28"/>
          <w:szCs w:val="28"/>
          <w:shd w:val="clear" w:color="auto" w:fill="FFFFFF"/>
        </w:rPr>
        <w:t>.</w:t>
      </w:r>
    </w:p>
    <w:p w:rsidR="00CF6C09" w:rsidRPr="00C411B5" w:rsidP="00A96B36" w14:paraId="2F72FDB5" w14:textId="77777777">
      <w:pPr>
        <w:ind w:firstLine="708"/>
        <w:jc w:val="both"/>
        <w:rPr>
          <w:color w:val="22272F"/>
          <w:sz w:val="28"/>
          <w:szCs w:val="28"/>
          <w:shd w:val="clear" w:color="auto" w:fill="FFFFFF"/>
        </w:rPr>
      </w:pPr>
      <w:r w:rsidRPr="00C411B5">
        <w:rPr>
          <w:sz w:val="28"/>
          <w:szCs w:val="28"/>
          <w:shd w:val="clear" w:color="auto" w:fill="FFFFFF"/>
        </w:rPr>
        <w:t>Доказательств,</w:t>
      </w:r>
      <w:r w:rsidRPr="00C411B5" w:rsidR="00561E33">
        <w:rPr>
          <w:sz w:val="28"/>
          <w:szCs w:val="28"/>
          <w:shd w:val="clear" w:color="auto" w:fill="FFFFFF"/>
        </w:rPr>
        <w:t xml:space="preserve"> подтвержд</w:t>
      </w:r>
      <w:r w:rsidRPr="00C411B5">
        <w:rPr>
          <w:sz w:val="28"/>
          <w:szCs w:val="28"/>
          <w:shd w:val="clear" w:color="auto" w:fill="FFFFFF"/>
        </w:rPr>
        <w:t xml:space="preserve">ающих </w:t>
      </w:r>
      <w:r w:rsidRPr="00C411B5" w:rsidR="00C411B5">
        <w:rPr>
          <w:sz w:val="28"/>
          <w:szCs w:val="28"/>
          <w:shd w:val="clear" w:color="auto" w:fill="FFFFFF"/>
        </w:rPr>
        <w:t>соблюдение установленного порядка доставления отправления в отделение адресата и его извещения</w:t>
      </w:r>
      <w:r w:rsidRPr="00C411B5">
        <w:rPr>
          <w:sz w:val="28"/>
          <w:szCs w:val="28"/>
          <w:shd w:val="clear" w:color="auto" w:fill="FFFFFF"/>
        </w:rPr>
        <w:t xml:space="preserve"> о поступлении на его имя вышеуказанного регистрируемого почтового отправления в порядке, установленном п. 31 вышеуказанных Правил (помещение извещения о поступлении регистрируемого почтового отправления </w:t>
      </w:r>
      <w:r w:rsidRPr="00C411B5">
        <w:rPr>
          <w:color w:val="22272F"/>
          <w:sz w:val="28"/>
          <w:szCs w:val="28"/>
          <w:shd w:val="clear" w:color="auto" w:fill="FFFFFF"/>
        </w:rPr>
        <w:t xml:space="preserve">в ячейку абонентского почтового шкафа, почтовый абонентский ящик, ячейку абонементного почтового шкафа по месту жительства </w:t>
      </w:r>
      <w:r w:rsidRPr="00C411B5" w:rsidR="00561E33">
        <w:rPr>
          <w:color w:val="22272F"/>
          <w:sz w:val="28"/>
          <w:szCs w:val="28"/>
          <w:shd w:val="clear" w:color="auto" w:fill="FFFFFF"/>
        </w:rPr>
        <w:t>адресата</w:t>
      </w:r>
      <w:r w:rsidRPr="00C411B5">
        <w:rPr>
          <w:color w:val="22272F"/>
          <w:sz w:val="28"/>
          <w:szCs w:val="28"/>
          <w:shd w:val="clear" w:color="auto" w:fill="FFFFFF"/>
        </w:rPr>
        <w:t>)</w:t>
      </w:r>
      <w:r w:rsidRPr="00C411B5" w:rsidR="00561E33">
        <w:rPr>
          <w:color w:val="22272F"/>
          <w:sz w:val="28"/>
          <w:szCs w:val="28"/>
          <w:shd w:val="clear" w:color="auto" w:fill="FFFFFF"/>
        </w:rPr>
        <w:t xml:space="preserve"> не представлено. </w:t>
      </w:r>
    </w:p>
    <w:p w:rsidR="00CF6C09" w:rsidRPr="00C411B5" w:rsidP="00A96B36" w14:paraId="697BC3F2" w14:textId="77777777">
      <w:pPr>
        <w:ind w:firstLine="708"/>
        <w:jc w:val="both"/>
        <w:rPr>
          <w:sz w:val="28"/>
          <w:szCs w:val="28"/>
          <w:shd w:val="clear" w:color="auto" w:fill="FFFFFF"/>
        </w:rPr>
      </w:pPr>
      <w:r w:rsidRPr="00C411B5">
        <w:rPr>
          <w:color w:val="22272F"/>
          <w:sz w:val="28"/>
          <w:szCs w:val="28"/>
          <w:shd w:val="clear" w:color="auto" w:fill="FFFFFF"/>
        </w:rPr>
        <w:t xml:space="preserve">С учетом принципа презумпции невиновности, мировой судья полагает, что при доставке вышеуказанного почтового отправления был нарушен п. 31 вышеуказанных Правил, в связи с чем </w:t>
      </w:r>
      <w:r w:rsidRPr="00C411B5" w:rsidR="00561E33">
        <w:rPr>
          <w:color w:val="22272F"/>
          <w:sz w:val="28"/>
          <w:szCs w:val="28"/>
          <w:shd w:val="clear" w:color="auto" w:fill="FFFFFF"/>
        </w:rPr>
        <w:t xml:space="preserve">адресату </w:t>
      </w:r>
      <w:r w:rsidRPr="00C411B5">
        <w:rPr>
          <w:color w:val="22272F"/>
          <w:sz w:val="28"/>
          <w:szCs w:val="28"/>
          <w:shd w:val="clear" w:color="auto" w:fill="FFFFFF"/>
        </w:rPr>
        <w:t xml:space="preserve">не были созданы условия для информирования </w:t>
      </w:r>
      <w:r w:rsidRPr="00C411B5" w:rsidR="00D60E23">
        <w:rPr>
          <w:color w:val="22272F"/>
          <w:sz w:val="28"/>
          <w:szCs w:val="28"/>
          <w:shd w:val="clear" w:color="auto" w:fill="FFFFFF"/>
        </w:rPr>
        <w:t>о</w:t>
      </w:r>
      <w:r w:rsidRPr="00C411B5">
        <w:rPr>
          <w:color w:val="22272F"/>
          <w:sz w:val="28"/>
          <w:szCs w:val="28"/>
          <w:shd w:val="clear" w:color="auto" w:fill="FFFFFF"/>
        </w:rPr>
        <w:t xml:space="preserve"> поступлении на его имя почтового отправления с копией вышеуказанного постановления, не были созданы условия для возможности его получения в период срока хранения. При таких обстоятельствах, неполучение копии постановления не может быть отнесено к действиям, зависящим от </w:t>
      </w:r>
      <w:r w:rsidRPr="00C411B5" w:rsidR="00561E33">
        <w:rPr>
          <w:color w:val="22272F"/>
          <w:sz w:val="28"/>
          <w:szCs w:val="28"/>
          <w:shd w:val="clear" w:color="auto" w:fill="FFFFFF"/>
        </w:rPr>
        <w:t>адресата</w:t>
      </w:r>
      <w:r w:rsidRPr="00C411B5">
        <w:rPr>
          <w:color w:val="22272F"/>
          <w:sz w:val="28"/>
          <w:szCs w:val="28"/>
          <w:shd w:val="clear" w:color="auto" w:fill="FFFFFF"/>
        </w:rPr>
        <w:t xml:space="preserve">.      </w:t>
      </w:r>
    </w:p>
    <w:p w:rsidR="00A96B36" w:rsidRPr="00C411B5" w:rsidP="00A96B36" w14:paraId="4C1907C9" w14:textId="77777777">
      <w:pPr>
        <w:ind w:firstLine="708"/>
        <w:jc w:val="both"/>
        <w:rPr>
          <w:sz w:val="28"/>
          <w:szCs w:val="28"/>
          <w:shd w:val="clear" w:color="auto" w:fill="FFFFFF"/>
        </w:rPr>
      </w:pPr>
      <w:r w:rsidRPr="00C411B5">
        <w:rPr>
          <w:sz w:val="28"/>
          <w:szCs w:val="28"/>
          <w:shd w:val="clear" w:color="auto" w:fill="FFFFFF"/>
        </w:rPr>
        <w:t>О необходимости соблюдения Правил оказания услуг почтовой связи и положений доставки почтовых отправлений категории «Административное» следует в том числе из толкования в </w:t>
      </w:r>
      <w:hyperlink r:id="rId5" w:anchor="/document/12139487/entry/602" w:history="1">
        <w:r w:rsidRPr="00C411B5">
          <w:rPr>
            <w:rStyle w:val="Hyperlink"/>
            <w:color w:val="auto"/>
            <w:sz w:val="28"/>
            <w:szCs w:val="28"/>
            <w:u w:val="none"/>
            <w:shd w:val="clear" w:color="auto" w:fill="FFFFFF"/>
          </w:rPr>
          <w:t>абзаце 2 пункта 6</w:t>
        </w:r>
      </w:hyperlink>
      <w:r w:rsidRPr="00C411B5">
        <w:rPr>
          <w:sz w:val="28"/>
          <w:szCs w:val="28"/>
          <w:shd w:val="clear" w:color="auto" w:fill="FFFFFF"/>
        </w:rPr>
        <w:t> постановления Пленума Верховного Суда Российской Федерации от 24 марта 2005 года N 5.</w:t>
      </w:r>
    </w:p>
    <w:p w:rsidR="00F72353" w:rsidRPr="00C411B5" w:rsidP="00F72353" w14:paraId="774C80EF" w14:textId="77777777">
      <w:pPr>
        <w:ind w:firstLine="708"/>
        <w:jc w:val="both"/>
        <w:rPr>
          <w:sz w:val="28"/>
          <w:szCs w:val="28"/>
          <w:shd w:val="clear" w:color="auto" w:fill="FFFFFF"/>
        </w:rPr>
      </w:pPr>
      <w:r w:rsidRPr="00C411B5">
        <w:rPr>
          <w:sz w:val="28"/>
          <w:szCs w:val="28"/>
          <w:shd w:val="clear" w:color="auto" w:fill="FFFFFF"/>
        </w:rPr>
        <w:t xml:space="preserve">При невручении копии постановления </w:t>
      </w:r>
      <w:r w:rsidRPr="00C411B5" w:rsidR="00561E33">
        <w:rPr>
          <w:sz w:val="28"/>
          <w:szCs w:val="28"/>
          <w:shd w:val="clear" w:color="auto" w:fill="FFFFFF"/>
        </w:rPr>
        <w:t>адресату</w:t>
      </w:r>
      <w:r w:rsidRPr="00C411B5">
        <w:rPr>
          <w:sz w:val="28"/>
          <w:szCs w:val="28"/>
          <w:shd w:val="clear" w:color="auto" w:fill="FFFFFF"/>
        </w:rPr>
        <w:t xml:space="preserve"> и неподтверждении </w:t>
      </w:r>
      <w:r w:rsidRPr="00C411B5" w:rsidR="00D60E23">
        <w:rPr>
          <w:sz w:val="28"/>
          <w:szCs w:val="28"/>
          <w:shd w:val="clear" w:color="auto" w:fill="FFFFFF"/>
        </w:rPr>
        <w:t>соблюдения</w:t>
      </w:r>
      <w:r w:rsidRPr="00C411B5">
        <w:rPr>
          <w:sz w:val="28"/>
          <w:szCs w:val="28"/>
          <w:shd w:val="clear" w:color="auto" w:fill="FFFFFF"/>
        </w:rPr>
        <w:t xml:space="preserve"> Правил оказания услуг почтовой связи при ее доставке, с учетом лишения </w:t>
      </w:r>
      <w:r w:rsidRPr="00C411B5" w:rsidR="00561E33">
        <w:rPr>
          <w:sz w:val="28"/>
          <w:szCs w:val="28"/>
          <w:shd w:val="clear" w:color="auto" w:fill="FFFFFF"/>
        </w:rPr>
        <w:t>адресата</w:t>
      </w:r>
      <w:r w:rsidRPr="00C411B5">
        <w:rPr>
          <w:sz w:val="28"/>
          <w:szCs w:val="28"/>
          <w:shd w:val="clear" w:color="auto" w:fill="FFFFFF"/>
        </w:rPr>
        <w:t xml:space="preserve"> права получения копии постановления в законном порядке, вышеприведенные условия для вступления постановления в законную силу соблюдены не были. </w:t>
      </w:r>
      <w:r w:rsidRPr="00C411B5" w:rsidR="00D60E23">
        <w:rPr>
          <w:sz w:val="28"/>
          <w:szCs w:val="28"/>
          <w:shd w:val="clear" w:color="auto" w:fill="FFFFFF"/>
        </w:rPr>
        <w:t>Иных доказательств вышеприведенных оснований, необходимых для вступления постановления в законную силу, не представлено. Следовательно, з</w:t>
      </w:r>
      <w:r w:rsidRPr="00C411B5">
        <w:rPr>
          <w:sz w:val="28"/>
          <w:szCs w:val="28"/>
          <w:shd w:val="clear" w:color="auto" w:fill="FFFFFF"/>
        </w:rPr>
        <w:t xml:space="preserve">аявленная дата вступления постановления в законную силу не подтверждена, соответственно доказательства истечения срока оплаты по нему штрафа на момент составления протокола не представлены. </w:t>
      </w:r>
    </w:p>
    <w:p w:rsidR="00F72353" w:rsidRPr="00C411B5" w:rsidP="00F72353" w14:paraId="4CFB45A3" w14:textId="77777777">
      <w:pPr>
        <w:ind w:firstLine="708"/>
        <w:jc w:val="both"/>
        <w:rPr>
          <w:sz w:val="28"/>
          <w:szCs w:val="28"/>
        </w:rPr>
      </w:pPr>
      <w:r w:rsidRPr="00C411B5">
        <w:rPr>
          <w:sz w:val="28"/>
          <w:szCs w:val="28"/>
          <w:shd w:val="clear" w:color="auto" w:fill="FFFFFF"/>
        </w:rPr>
        <w:t xml:space="preserve">В соответствии с разъяснениями п. 27 </w:t>
      </w:r>
      <w:r w:rsidRPr="00C411B5">
        <w:rPr>
          <w:color w:val="22272F"/>
          <w:sz w:val="28"/>
          <w:szCs w:val="28"/>
          <w:shd w:val="clear" w:color="auto" w:fill="FFFFFF"/>
        </w:rPr>
        <w:t xml:space="preserve">Постановления Пленума Верховного Суда Российской Федерации от 23 декабря 2025 г. N 38 "Об отдельных вопросах, возникающих у судов при рассмотрении дел об административных правонарушениях, выражающихся в уклонении от исполнения наказания в виде </w:t>
      </w:r>
      <w:r w:rsidRPr="00C411B5">
        <w:rPr>
          <w:sz w:val="28"/>
          <w:szCs w:val="28"/>
          <w:shd w:val="clear" w:color="auto" w:fill="FFFFFF"/>
        </w:rPr>
        <w:t>административного штрафа", е</w:t>
      </w:r>
      <w:r w:rsidRPr="00C411B5">
        <w:rPr>
          <w:sz w:val="28"/>
          <w:szCs w:val="28"/>
        </w:rPr>
        <w:t>сли судья при рассмотрении дела, оценив имеющиеся и (или) дополнительно представленные доказательства, придет к выводу о том, что срок уплаты административного штрафа на момент составления протокола об административном правонарушении не истек, производство по делу об административном правонарушении, предусмотренном </w:t>
      </w:r>
      <w:hyperlink r:id="rId4" w:anchor="/document/12125267/entry/202501" w:history="1">
        <w:r w:rsidRPr="00C411B5">
          <w:rPr>
            <w:sz w:val="28"/>
            <w:szCs w:val="28"/>
          </w:rPr>
          <w:t>частью 1 статьи 20.25</w:t>
        </w:r>
      </w:hyperlink>
      <w:r w:rsidRPr="00C411B5">
        <w:rPr>
          <w:sz w:val="28"/>
          <w:szCs w:val="28"/>
        </w:rPr>
        <w:t> КоАП РФ, подлежит прекращению ввиду отсутствия события административного правонарушения (</w:t>
      </w:r>
      <w:hyperlink r:id="rId4" w:anchor="/document/12125267/entry/24501" w:history="1">
        <w:r w:rsidRPr="00C411B5">
          <w:rPr>
            <w:sz w:val="28"/>
            <w:szCs w:val="28"/>
          </w:rPr>
          <w:t>пункт 1 части 1 статьи 24.5</w:t>
        </w:r>
      </w:hyperlink>
      <w:r w:rsidRPr="00C411B5">
        <w:rPr>
          <w:sz w:val="28"/>
          <w:szCs w:val="28"/>
        </w:rPr>
        <w:t>, </w:t>
      </w:r>
      <w:hyperlink r:id="rId4" w:anchor="/document/12125267/entry/299012" w:history="1">
        <w:r w:rsidRPr="00C411B5">
          <w:rPr>
            <w:sz w:val="28"/>
            <w:szCs w:val="28"/>
          </w:rPr>
          <w:t>пункт 2 части 1</w:t>
        </w:r>
      </w:hyperlink>
      <w:r w:rsidRPr="00C411B5">
        <w:rPr>
          <w:sz w:val="28"/>
          <w:szCs w:val="28"/>
        </w:rPr>
        <w:t>, </w:t>
      </w:r>
      <w:hyperlink r:id="rId4" w:anchor="/document/12125267/entry/299013" w:history="1">
        <w:r w:rsidRPr="00C411B5">
          <w:rPr>
            <w:sz w:val="28"/>
            <w:szCs w:val="28"/>
          </w:rPr>
          <w:t>пункт 1 части 1</w:t>
        </w:r>
        <w:r w:rsidRPr="00C411B5">
          <w:rPr>
            <w:sz w:val="28"/>
            <w:szCs w:val="28"/>
            <w:vertAlign w:val="superscript"/>
          </w:rPr>
          <w:t> 1</w:t>
        </w:r>
        <w:r w:rsidRPr="00C411B5">
          <w:rPr>
            <w:sz w:val="28"/>
            <w:szCs w:val="28"/>
          </w:rPr>
          <w:t> статьи 29.9</w:t>
        </w:r>
      </w:hyperlink>
      <w:r w:rsidRPr="00C411B5">
        <w:rPr>
          <w:sz w:val="28"/>
          <w:szCs w:val="28"/>
        </w:rPr>
        <w:t> КоАП РФ).</w:t>
      </w:r>
    </w:p>
    <w:p w:rsidR="00F72353" w:rsidRPr="00C411B5" w:rsidP="00F72353" w14:paraId="5EAB5EF2" w14:textId="77777777">
      <w:pPr>
        <w:ind w:firstLine="708"/>
        <w:jc w:val="both"/>
        <w:rPr>
          <w:sz w:val="28"/>
          <w:szCs w:val="28"/>
        </w:rPr>
      </w:pPr>
      <w:r w:rsidRPr="00C411B5">
        <w:rPr>
          <w:sz w:val="28"/>
          <w:szCs w:val="28"/>
        </w:rPr>
        <w:t>Прекращение производства по делу в указанном случае не исключает возможности составления в отношении лица, не уплатившего административный штраф, протокола об административном правонарушении, предусмотренном </w:t>
      </w:r>
      <w:hyperlink r:id="rId4" w:anchor="/document/12125267/entry/202501" w:history="1">
        <w:r w:rsidRPr="00C411B5">
          <w:rPr>
            <w:sz w:val="28"/>
            <w:szCs w:val="28"/>
          </w:rPr>
          <w:t>частью 1 статьи 20.25</w:t>
        </w:r>
      </w:hyperlink>
      <w:r w:rsidRPr="00C411B5">
        <w:rPr>
          <w:sz w:val="28"/>
          <w:szCs w:val="28"/>
        </w:rPr>
        <w:t> КоАП РФ, с указанием правильной даты совершения административного правонарушения.</w:t>
      </w:r>
      <w:r w:rsidRPr="00C411B5" w:rsidR="00C411B5">
        <w:rPr>
          <w:sz w:val="28"/>
          <w:szCs w:val="28"/>
        </w:rPr>
        <w:t xml:space="preserve"> </w:t>
      </w:r>
      <w:r w:rsidRPr="00C411B5">
        <w:rPr>
          <w:color w:val="22272F"/>
          <w:sz w:val="28"/>
          <w:szCs w:val="28"/>
          <w:shd w:val="clear" w:color="auto" w:fill="FFFFFF"/>
        </w:rPr>
        <w:t xml:space="preserve">В рассматриваемом случае мировой судья полагает применимыми вышеуказанные разъяснения, констатировав отсутствие события указанного в протоколе правонарушения, что не препятствует возможности инициатору возбуждения дела (или должностному лицу, вынесшему постановление), установить достоверную дату вступления постановления в законную силу (принять законные меры по вручению (направлению) копии постановления </w:t>
      </w:r>
      <w:r w:rsidRPr="00C411B5" w:rsidR="00561E33">
        <w:rPr>
          <w:color w:val="22272F"/>
          <w:sz w:val="28"/>
          <w:szCs w:val="28"/>
          <w:shd w:val="clear" w:color="auto" w:fill="FFFFFF"/>
        </w:rPr>
        <w:t>привлечённому к ответственности лицу</w:t>
      </w:r>
      <w:r w:rsidRPr="00C411B5">
        <w:rPr>
          <w:color w:val="22272F"/>
          <w:sz w:val="28"/>
          <w:szCs w:val="28"/>
          <w:shd w:val="clear" w:color="auto" w:fill="FFFFFF"/>
        </w:rPr>
        <w:t xml:space="preserve">), и, в случае нарушения срока оплаты штрафа, составить новый протокол об административном правонарушении. </w:t>
      </w:r>
      <w:r w:rsidRPr="00C411B5">
        <w:rPr>
          <w:sz w:val="28"/>
          <w:szCs w:val="28"/>
        </w:rPr>
        <w:t xml:space="preserve">Отсутствие события административного правонарушения является основанием для прекращения дела в соответствии с п. 1 ч. 1 ст. 24.5 КоАП РФ. </w:t>
      </w:r>
    </w:p>
    <w:p w:rsidR="00F72353" w:rsidRPr="00C411B5" w:rsidP="00F72353" w14:paraId="6F6656DB" w14:textId="77777777">
      <w:pPr>
        <w:jc w:val="both"/>
        <w:rPr>
          <w:rFonts w:eastAsia="MS Mincho"/>
          <w:sz w:val="28"/>
          <w:szCs w:val="28"/>
        </w:rPr>
      </w:pPr>
      <w:r w:rsidRPr="00C411B5">
        <w:rPr>
          <w:rFonts w:eastAsia="MS Mincho"/>
          <w:sz w:val="28"/>
          <w:szCs w:val="28"/>
        </w:rPr>
        <w:tab/>
        <w:t>Руководствуясь ст. ст. 24.5 ч. 1, п. 2, 29.9. п. 1 Кодекса РФ об административных правонарушениях, мировой судья</w:t>
      </w:r>
    </w:p>
    <w:p w:rsidR="00F72353" w:rsidRPr="00C411B5" w:rsidP="00F72353" w14:paraId="441F13CF" w14:textId="77777777">
      <w:pPr>
        <w:rPr>
          <w:rFonts w:eastAsia="MS Mincho"/>
          <w:b/>
          <w:sz w:val="28"/>
          <w:szCs w:val="28"/>
        </w:rPr>
      </w:pPr>
      <w:r w:rsidRPr="00C411B5">
        <w:rPr>
          <w:rFonts w:eastAsia="MS Mincho"/>
          <w:b/>
          <w:sz w:val="28"/>
          <w:szCs w:val="28"/>
        </w:rPr>
        <w:tab/>
      </w:r>
      <w:r w:rsidRPr="00C411B5">
        <w:rPr>
          <w:rFonts w:eastAsia="MS Mincho"/>
          <w:b/>
          <w:sz w:val="28"/>
          <w:szCs w:val="28"/>
        </w:rPr>
        <w:tab/>
      </w:r>
      <w:r w:rsidRPr="00C411B5">
        <w:rPr>
          <w:rFonts w:eastAsia="MS Mincho"/>
          <w:b/>
          <w:sz w:val="28"/>
          <w:szCs w:val="28"/>
        </w:rPr>
        <w:tab/>
      </w:r>
      <w:r w:rsidRPr="00C411B5">
        <w:rPr>
          <w:rFonts w:eastAsia="MS Mincho"/>
          <w:b/>
          <w:sz w:val="28"/>
          <w:szCs w:val="28"/>
        </w:rPr>
        <w:tab/>
      </w:r>
      <w:r w:rsidRPr="00C411B5">
        <w:rPr>
          <w:rFonts w:eastAsia="MS Mincho"/>
          <w:b/>
          <w:sz w:val="28"/>
          <w:szCs w:val="28"/>
        </w:rPr>
        <w:tab/>
        <w:t>ПОСТАНОВИЛ:</w:t>
      </w:r>
    </w:p>
    <w:p w:rsidR="00F72353" w:rsidRPr="00C411B5" w:rsidP="00F72353" w14:paraId="7747B69A" w14:textId="77777777">
      <w:pPr>
        <w:rPr>
          <w:rFonts w:eastAsia="MS Mincho"/>
          <w:b/>
          <w:sz w:val="28"/>
          <w:szCs w:val="28"/>
        </w:rPr>
      </w:pPr>
    </w:p>
    <w:p w:rsidR="00F72353" w:rsidRPr="00C411B5" w:rsidP="00F72353" w14:paraId="153519F3" w14:textId="77777777">
      <w:pPr>
        <w:jc w:val="both"/>
        <w:rPr>
          <w:rFonts w:eastAsia="MS Mincho"/>
          <w:sz w:val="28"/>
          <w:szCs w:val="28"/>
        </w:rPr>
      </w:pPr>
      <w:r w:rsidRPr="00C411B5">
        <w:rPr>
          <w:rFonts w:eastAsia="MS Mincho"/>
          <w:b/>
          <w:sz w:val="28"/>
          <w:szCs w:val="28"/>
        </w:rPr>
        <w:tab/>
      </w:r>
      <w:r w:rsidRPr="00C411B5">
        <w:rPr>
          <w:rFonts w:eastAsia="MS Mincho"/>
          <w:sz w:val="28"/>
          <w:szCs w:val="28"/>
        </w:rPr>
        <w:t xml:space="preserve">Производство по делу об административном правонарушении в отношении </w:t>
      </w:r>
      <w:r w:rsidRPr="00C411B5" w:rsidR="00C411B5">
        <w:rPr>
          <w:rFonts w:eastAsia="MS Mincho"/>
          <w:sz w:val="28"/>
          <w:szCs w:val="28"/>
        </w:rPr>
        <w:t>Кочкарова Хадиятуллы Магомдеовича</w:t>
      </w:r>
      <w:r w:rsidRPr="00C411B5" w:rsidR="00561E33">
        <w:rPr>
          <w:rFonts w:eastAsia="MS Mincho"/>
          <w:sz w:val="28"/>
          <w:szCs w:val="28"/>
        </w:rPr>
        <w:t>,</w:t>
      </w:r>
      <w:r w:rsidRPr="00C411B5">
        <w:rPr>
          <w:rFonts w:eastAsia="MS Mincho"/>
          <w:sz w:val="28"/>
          <w:szCs w:val="28"/>
        </w:rPr>
        <w:t xml:space="preserve"> привлекаемого к административной ответственности по ч. 1 ст. 20.25 Кодекса РФ об административных правонарушениях, прекратить за отсутствием </w:t>
      </w:r>
      <w:r w:rsidRPr="00C411B5" w:rsidR="00D60E23">
        <w:rPr>
          <w:rFonts w:eastAsia="MS Mincho"/>
          <w:sz w:val="28"/>
          <w:szCs w:val="28"/>
        </w:rPr>
        <w:t>события</w:t>
      </w:r>
      <w:r w:rsidRPr="00C411B5">
        <w:rPr>
          <w:rFonts w:eastAsia="MS Mincho"/>
          <w:sz w:val="28"/>
          <w:szCs w:val="28"/>
        </w:rPr>
        <w:t xml:space="preserve"> административного правонарушения.</w:t>
      </w:r>
    </w:p>
    <w:p w:rsidR="00F72353" w:rsidRPr="00C411B5" w:rsidP="00F72353" w14:paraId="31313740" w14:textId="77777777">
      <w:pPr>
        <w:ind w:firstLine="708"/>
        <w:jc w:val="both"/>
        <w:rPr>
          <w:rFonts w:eastAsia="MS Mincho"/>
          <w:sz w:val="28"/>
          <w:szCs w:val="28"/>
        </w:rPr>
      </w:pPr>
      <w:r w:rsidRPr="00C411B5">
        <w:rPr>
          <w:rFonts w:eastAsia="MS Mincho"/>
          <w:sz w:val="28"/>
          <w:szCs w:val="28"/>
        </w:rPr>
        <w:t>Постановление может быть обжаловано и опротестовано в течение десяти дней со дня вручения или получения копии постановления в Пыть-Яхский городской суд Ханты-Мансийского автономного округа-Югры.</w:t>
      </w:r>
    </w:p>
    <w:p w:rsidR="00F72353" w:rsidRPr="00C411B5" w:rsidP="00F72353" w14:paraId="48216007" w14:textId="77777777">
      <w:pPr>
        <w:pStyle w:val="PlainText"/>
        <w:ind w:firstLine="708"/>
        <w:rPr>
          <w:rFonts w:ascii="Times New Roman" w:eastAsia="MS Mincho" w:hAnsi="Times New Roman"/>
          <w:sz w:val="28"/>
          <w:szCs w:val="28"/>
        </w:rPr>
      </w:pPr>
    </w:p>
    <w:p w:rsidR="00F72353" w:rsidRPr="00C411B5" w:rsidP="00F72353" w14:paraId="436DB4D9" w14:textId="4113EE02">
      <w:pPr>
        <w:pStyle w:val="PlainText"/>
        <w:ind w:firstLine="708"/>
        <w:rPr>
          <w:rFonts w:ascii="Times New Roman" w:eastAsia="MS Mincho" w:hAnsi="Times New Roman"/>
          <w:sz w:val="28"/>
          <w:szCs w:val="28"/>
        </w:rPr>
      </w:pPr>
      <w:r w:rsidRPr="00C411B5">
        <w:rPr>
          <w:rFonts w:ascii="Times New Roman" w:eastAsia="MS Mincho" w:hAnsi="Times New Roman"/>
          <w:sz w:val="28"/>
          <w:szCs w:val="28"/>
        </w:rPr>
        <w:t>Мировой судья</w:t>
      </w:r>
      <w:r w:rsidRPr="00C411B5">
        <w:rPr>
          <w:rFonts w:ascii="Times New Roman" w:eastAsia="MS Mincho" w:hAnsi="Times New Roman"/>
          <w:sz w:val="28"/>
          <w:szCs w:val="28"/>
        </w:rPr>
        <w:tab/>
      </w:r>
      <w:r w:rsidRPr="00C411B5">
        <w:rPr>
          <w:rFonts w:ascii="Times New Roman" w:eastAsia="MS Mincho" w:hAnsi="Times New Roman"/>
          <w:sz w:val="28"/>
          <w:szCs w:val="28"/>
        </w:rPr>
        <w:tab/>
      </w:r>
      <w:r w:rsidR="00366A01">
        <w:rPr>
          <w:rFonts w:ascii="Times New Roman" w:eastAsia="MS Mincho" w:hAnsi="Times New Roman"/>
          <w:sz w:val="28"/>
          <w:szCs w:val="28"/>
        </w:rPr>
        <w:t>-</w:t>
      </w:r>
      <w:r w:rsidRPr="00C411B5">
        <w:rPr>
          <w:rFonts w:ascii="Times New Roman" w:eastAsia="MS Mincho" w:hAnsi="Times New Roman"/>
          <w:sz w:val="28"/>
          <w:szCs w:val="28"/>
        </w:rPr>
        <w:tab/>
      </w:r>
      <w:r w:rsidRPr="00C411B5">
        <w:rPr>
          <w:rFonts w:ascii="Times New Roman" w:eastAsia="MS Mincho" w:hAnsi="Times New Roman"/>
          <w:sz w:val="28"/>
          <w:szCs w:val="28"/>
        </w:rPr>
        <w:tab/>
      </w:r>
      <w:r w:rsidRPr="00C411B5">
        <w:rPr>
          <w:rFonts w:ascii="Times New Roman" w:eastAsia="MS Mincho" w:hAnsi="Times New Roman"/>
          <w:sz w:val="28"/>
          <w:szCs w:val="28"/>
        </w:rPr>
        <w:tab/>
        <w:t>Клочков А.А.</w:t>
      </w:r>
    </w:p>
    <w:p w:rsidR="00F72353" w:rsidRPr="00C411B5" w:rsidP="00366A01" w14:paraId="733CDF67" w14:textId="0ECFBBD3">
      <w:pPr>
        <w:pStyle w:val="PlainText"/>
        <w:ind w:firstLine="708"/>
        <w:rPr>
          <w:sz w:val="28"/>
          <w:szCs w:val="28"/>
        </w:rPr>
      </w:pPr>
      <w:r w:rsidRPr="00C411B5">
        <w:rPr>
          <w:rFonts w:ascii="Times New Roman" w:eastAsia="MS Mincho" w:hAnsi="Times New Roman"/>
          <w:sz w:val="28"/>
          <w:szCs w:val="28"/>
        </w:rPr>
        <w:tab/>
      </w:r>
      <w:r w:rsidRPr="00C411B5">
        <w:rPr>
          <w:rFonts w:ascii="Times New Roman" w:eastAsia="MS Mincho" w:hAnsi="Times New Roman"/>
          <w:sz w:val="28"/>
          <w:szCs w:val="28"/>
        </w:rPr>
        <w:tab/>
      </w:r>
      <w:r w:rsidR="00366A01">
        <w:rPr>
          <w:rFonts w:ascii="Times New Roman" w:eastAsia="MS Mincho" w:hAnsi="Times New Roman"/>
          <w:sz w:val="28"/>
          <w:szCs w:val="28"/>
        </w:rPr>
        <w:t>-</w:t>
      </w:r>
    </w:p>
    <w:sectPr w:rsidSect="00675A28">
      <w:pgSz w:w="11906" w:h="16838"/>
      <w:pgMar w:top="567" w:right="992"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570C"/>
    <w:rsid w:val="000066F2"/>
    <w:rsid w:val="0001017B"/>
    <w:rsid w:val="0001479C"/>
    <w:rsid w:val="00014B04"/>
    <w:rsid w:val="000151A3"/>
    <w:rsid w:val="0001617F"/>
    <w:rsid w:val="00020219"/>
    <w:rsid w:val="000206C1"/>
    <w:rsid w:val="00020AE9"/>
    <w:rsid w:val="00024319"/>
    <w:rsid w:val="00024C87"/>
    <w:rsid w:val="0002543E"/>
    <w:rsid w:val="00025DE2"/>
    <w:rsid w:val="00027327"/>
    <w:rsid w:val="00031789"/>
    <w:rsid w:val="0003317F"/>
    <w:rsid w:val="0003633B"/>
    <w:rsid w:val="00042F45"/>
    <w:rsid w:val="000516B7"/>
    <w:rsid w:val="00053FB3"/>
    <w:rsid w:val="00054047"/>
    <w:rsid w:val="000541EA"/>
    <w:rsid w:val="000556E6"/>
    <w:rsid w:val="00060123"/>
    <w:rsid w:val="0006214C"/>
    <w:rsid w:val="00072337"/>
    <w:rsid w:val="00074459"/>
    <w:rsid w:val="0007643D"/>
    <w:rsid w:val="0008225F"/>
    <w:rsid w:val="000849D6"/>
    <w:rsid w:val="000850F9"/>
    <w:rsid w:val="000850FB"/>
    <w:rsid w:val="000873A1"/>
    <w:rsid w:val="00090BC9"/>
    <w:rsid w:val="0009103F"/>
    <w:rsid w:val="00095E4A"/>
    <w:rsid w:val="000964E6"/>
    <w:rsid w:val="000970A1"/>
    <w:rsid w:val="000977DC"/>
    <w:rsid w:val="0009795C"/>
    <w:rsid w:val="000A0024"/>
    <w:rsid w:val="000A194C"/>
    <w:rsid w:val="000A20F3"/>
    <w:rsid w:val="000A46F5"/>
    <w:rsid w:val="000A7E5C"/>
    <w:rsid w:val="000A7E66"/>
    <w:rsid w:val="000B2CEB"/>
    <w:rsid w:val="000B4AFE"/>
    <w:rsid w:val="000C0A7C"/>
    <w:rsid w:val="000C107F"/>
    <w:rsid w:val="000C11E2"/>
    <w:rsid w:val="000C5CA0"/>
    <w:rsid w:val="000C5F40"/>
    <w:rsid w:val="000C79E5"/>
    <w:rsid w:val="000D166F"/>
    <w:rsid w:val="000D18B8"/>
    <w:rsid w:val="000D1DE9"/>
    <w:rsid w:val="000D32BF"/>
    <w:rsid w:val="000D344D"/>
    <w:rsid w:val="000E0FD3"/>
    <w:rsid w:val="000E3E83"/>
    <w:rsid w:val="000E55D9"/>
    <w:rsid w:val="000E6E88"/>
    <w:rsid w:val="000F005E"/>
    <w:rsid w:val="000F0CA8"/>
    <w:rsid w:val="000F10BF"/>
    <w:rsid w:val="000F396F"/>
    <w:rsid w:val="0010034D"/>
    <w:rsid w:val="00101CC7"/>
    <w:rsid w:val="00102813"/>
    <w:rsid w:val="00104B8C"/>
    <w:rsid w:val="00105A34"/>
    <w:rsid w:val="00111216"/>
    <w:rsid w:val="00111FD1"/>
    <w:rsid w:val="001120FE"/>
    <w:rsid w:val="00112F3C"/>
    <w:rsid w:val="001131F6"/>
    <w:rsid w:val="00115CE9"/>
    <w:rsid w:val="00120100"/>
    <w:rsid w:val="001230B7"/>
    <w:rsid w:val="00123D39"/>
    <w:rsid w:val="00124809"/>
    <w:rsid w:val="0012667F"/>
    <w:rsid w:val="00126785"/>
    <w:rsid w:val="00126DCA"/>
    <w:rsid w:val="0013132E"/>
    <w:rsid w:val="00131357"/>
    <w:rsid w:val="0013255C"/>
    <w:rsid w:val="001334DD"/>
    <w:rsid w:val="00133F28"/>
    <w:rsid w:val="00133FB4"/>
    <w:rsid w:val="00134419"/>
    <w:rsid w:val="001350DD"/>
    <w:rsid w:val="00135CEB"/>
    <w:rsid w:val="00136A1B"/>
    <w:rsid w:val="001424A2"/>
    <w:rsid w:val="001466B0"/>
    <w:rsid w:val="001521BE"/>
    <w:rsid w:val="00152B15"/>
    <w:rsid w:val="001557BC"/>
    <w:rsid w:val="00155F44"/>
    <w:rsid w:val="00156488"/>
    <w:rsid w:val="00156749"/>
    <w:rsid w:val="001619B4"/>
    <w:rsid w:val="00167598"/>
    <w:rsid w:val="00171EE4"/>
    <w:rsid w:val="00172078"/>
    <w:rsid w:val="001738FF"/>
    <w:rsid w:val="00173A3E"/>
    <w:rsid w:val="00173DDF"/>
    <w:rsid w:val="001745A7"/>
    <w:rsid w:val="00174D2E"/>
    <w:rsid w:val="0017664D"/>
    <w:rsid w:val="00177284"/>
    <w:rsid w:val="00177C89"/>
    <w:rsid w:val="001821DC"/>
    <w:rsid w:val="001825E1"/>
    <w:rsid w:val="001846D8"/>
    <w:rsid w:val="0018528D"/>
    <w:rsid w:val="00186B4F"/>
    <w:rsid w:val="00191B07"/>
    <w:rsid w:val="0019498B"/>
    <w:rsid w:val="001953F4"/>
    <w:rsid w:val="00196CBF"/>
    <w:rsid w:val="00197553"/>
    <w:rsid w:val="001A376F"/>
    <w:rsid w:val="001A71C3"/>
    <w:rsid w:val="001A77B0"/>
    <w:rsid w:val="001B10A8"/>
    <w:rsid w:val="001B3885"/>
    <w:rsid w:val="001B3910"/>
    <w:rsid w:val="001B48BF"/>
    <w:rsid w:val="001B6745"/>
    <w:rsid w:val="001C0E8D"/>
    <w:rsid w:val="001C7E80"/>
    <w:rsid w:val="001D1958"/>
    <w:rsid w:val="001D1BB0"/>
    <w:rsid w:val="001D3EF8"/>
    <w:rsid w:val="001D698B"/>
    <w:rsid w:val="001E19B2"/>
    <w:rsid w:val="001E1FE3"/>
    <w:rsid w:val="001E53E1"/>
    <w:rsid w:val="001E57C6"/>
    <w:rsid w:val="001E7DF7"/>
    <w:rsid w:val="001F09AD"/>
    <w:rsid w:val="001F1C74"/>
    <w:rsid w:val="001F52E4"/>
    <w:rsid w:val="0020372B"/>
    <w:rsid w:val="00215F4C"/>
    <w:rsid w:val="00216154"/>
    <w:rsid w:val="00217CAC"/>
    <w:rsid w:val="00220AB5"/>
    <w:rsid w:val="0022115F"/>
    <w:rsid w:val="002264F0"/>
    <w:rsid w:val="00227D97"/>
    <w:rsid w:val="00231CF2"/>
    <w:rsid w:val="00233096"/>
    <w:rsid w:val="00233204"/>
    <w:rsid w:val="00240D1F"/>
    <w:rsid w:val="00242207"/>
    <w:rsid w:val="00246579"/>
    <w:rsid w:val="002476B0"/>
    <w:rsid w:val="00260D89"/>
    <w:rsid w:val="00262B59"/>
    <w:rsid w:val="00266AA8"/>
    <w:rsid w:val="0027135A"/>
    <w:rsid w:val="00271453"/>
    <w:rsid w:val="0027410E"/>
    <w:rsid w:val="00281CB2"/>
    <w:rsid w:val="00281D51"/>
    <w:rsid w:val="002823F1"/>
    <w:rsid w:val="00283397"/>
    <w:rsid w:val="00284E81"/>
    <w:rsid w:val="00290CCC"/>
    <w:rsid w:val="00292D59"/>
    <w:rsid w:val="002947AB"/>
    <w:rsid w:val="00297AB2"/>
    <w:rsid w:val="002A0675"/>
    <w:rsid w:val="002A2962"/>
    <w:rsid w:val="002A3264"/>
    <w:rsid w:val="002A3620"/>
    <w:rsid w:val="002A4C2F"/>
    <w:rsid w:val="002B3674"/>
    <w:rsid w:val="002C03CA"/>
    <w:rsid w:val="002C16FE"/>
    <w:rsid w:val="002C2989"/>
    <w:rsid w:val="002C400D"/>
    <w:rsid w:val="002C40BA"/>
    <w:rsid w:val="002D3678"/>
    <w:rsid w:val="002D38C7"/>
    <w:rsid w:val="002D45E9"/>
    <w:rsid w:val="002D4B4B"/>
    <w:rsid w:val="002D516C"/>
    <w:rsid w:val="002D6545"/>
    <w:rsid w:val="002E1486"/>
    <w:rsid w:val="002E2EB0"/>
    <w:rsid w:val="002E31BB"/>
    <w:rsid w:val="002E3F7D"/>
    <w:rsid w:val="002F22C4"/>
    <w:rsid w:val="002F2F16"/>
    <w:rsid w:val="002F407B"/>
    <w:rsid w:val="002F68DE"/>
    <w:rsid w:val="00300387"/>
    <w:rsid w:val="00300D27"/>
    <w:rsid w:val="00302CFC"/>
    <w:rsid w:val="00305DCC"/>
    <w:rsid w:val="003065E4"/>
    <w:rsid w:val="0031044D"/>
    <w:rsid w:val="00310450"/>
    <w:rsid w:val="00310BBB"/>
    <w:rsid w:val="00313181"/>
    <w:rsid w:val="0032027C"/>
    <w:rsid w:val="00326268"/>
    <w:rsid w:val="003417F9"/>
    <w:rsid w:val="0035067D"/>
    <w:rsid w:val="00351B85"/>
    <w:rsid w:val="00351C9C"/>
    <w:rsid w:val="00352222"/>
    <w:rsid w:val="00352432"/>
    <w:rsid w:val="003664FE"/>
    <w:rsid w:val="003666AB"/>
    <w:rsid w:val="00366A01"/>
    <w:rsid w:val="003676B1"/>
    <w:rsid w:val="00370243"/>
    <w:rsid w:val="00371DD3"/>
    <w:rsid w:val="00382535"/>
    <w:rsid w:val="00384BF1"/>
    <w:rsid w:val="003900DF"/>
    <w:rsid w:val="003901C4"/>
    <w:rsid w:val="00390200"/>
    <w:rsid w:val="00391373"/>
    <w:rsid w:val="0039322A"/>
    <w:rsid w:val="00394168"/>
    <w:rsid w:val="00395115"/>
    <w:rsid w:val="00397B50"/>
    <w:rsid w:val="003A0560"/>
    <w:rsid w:val="003A0583"/>
    <w:rsid w:val="003A466A"/>
    <w:rsid w:val="003A5438"/>
    <w:rsid w:val="003B3B77"/>
    <w:rsid w:val="003B547E"/>
    <w:rsid w:val="003B5B83"/>
    <w:rsid w:val="003C02E1"/>
    <w:rsid w:val="003C33E8"/>
    <w:rsid w:val="003C45C0"/>
    <w:rsid w:val="003C5139"/>
    <w:rsid w:val="003C6A60"/>
    <w:rsid w:val="003D41A5"/>
    <w:rsid w:val="003D4319"/>
    <w:rsid w:val="003E45B6"/>
    <w:rsid w:val="003E7ABD"/>
    <w:rsid w:val="003F0A30"/>
    <w:rsid w:val="003F0B90"/>
    <w:rsid w:val="003F1ECA"/>
    <w:rsid w:val="003F29B1"/>
    <w:rsid w:val="004008BD"/>
    <w:rsid w:val="004035AB"/>
    <w:rsid w:val="004154D5"/>
    <w:rsid w:val="00417C4A"/>
    <w:rsid w:val="00421D01"/>
    <w:rsid w:val="00422554"/>
    <w:rsid w:val="00425F46"/>
    <w:rsid w:val="00427652"/>
    <w:rsid w:val="00427C3C"/>
    <w:rsid w:val="00432435"/>
    <w:rsid w:val="004326C6"/>
    <w:rsid w:val="004329C2"/>
    <w:rsid w:val="00433CED"/>
    <w:rsid w:val="0043558D"/>
    <w:rsid w:val="004355FD"/>
    <w:rsid w:val="004363F6"/>
    <w:rsid w:val="0044775B"/>
    <w:rsid w:val="004515BD"/>
    <w:rsid w:val="00453663"/>
    <w:rsid w:val="00456D60"/>
    <w:rsid w:val="00457308"/>
    <w:rsid w:val="0046042E"/>
    <w:rsid w:val="00461077"/>
    <w:rsid w:val="00470D9E"/>
    <w:rsid w:val="004718BB"/>
    <w:rsid w:val="00472399"/>
    <w:rsid w:val="00472707"/>
    <w:rsid w:val="00473B8E"/>
    <w:rsid w:val="004777CE"/>
    <w:rsid w:val="00477AFA"/>
    <w:rsid w:val="00485292"/>
    <w:rsid w:val="004908A4"/>
    <w:rsid w:val="00493366"/>
    <w:rsid w:val="00494162"/>
    <w:rsid w:val="0049581D"/>
    <w:rsid w:val="00496F76"/>
    <w:rsid w:val="004A2E98"/>
    <w:rsid w:val="004A428D"/>
    <w:rsid w:val="004B0010"/>
    <w:rsid w:val="004B1AA7"/>
    <w:rsid w:val="004B6004"/>
    <w:rsid w:val="004B6266"/>
    <w:rsid w:val="004B7FC6"/>
    <w:rsid w:val="004C03D7"/>
    <w:rsid w:val="004C1146"/>
    <w:rsid w:val="004C1F8D"/>
    <w:rsid w:val="004C3795"/>
    <w:rsid w:val="004C3EA6"/>
    <w:rsid w:val="004C496E"/>
    <w:rsid w:val="004C5822"/>
    <w:rsid w:val="004C5BCD"/>
    <w:rsid w:val="004C5DA1"/>
    <w:rsid w:val="004C7F1A"/>
    <w:rsid w:val="004D5141"/>
    <w:rsid w:val="004D72CB"/>
    <w:rsid w:val="004D7F37"/>
    <w:rsid w:val="004E10CA"/>
    <w:rsid w:val="004E364E"/>
    <w:rsid w:val="004E57A3"/>
    <w:rsid w:val="004F392C"/>
    <w:rsid w:val="004F4E51"/>
    <w:rsid w:val="004F71A4"/>
    <w:rsid w:val="0050198E"/>
    <w:rsid w:val="00501F53"/>
    <w:rsid w:val="005034CB"/>
    <w:rsid w:val="005045CD"/>
    <w:rsid w:val="00506F61"/>
    <w:rsid w:val="00507FD3"/>
    <w:rsid w:val="00510CBD"/>
    <w:rsid w:val="00514EC6"/>
    <w:rsid w:val="00520496"/>
    <w:rsid w:val="005216DC"/>
    <w:rsid w:val="00522C0A"/>
    <w:rsid w:val="00522E62"/>
    <w:rsid w:val="00527A16"/>
    <w:rsid w:val="005308D7"/>
    <w:rsid w:val="0053115D"/>
    <w:rsid w:val="00534ABF"/>
    <w:rsid w:val="00540A40"/>
    <w:rsid w:val="00540B4C"/>
    <w:rsid w:val="00542215"/>
    <w:rsid w:val="0054278F"/>
    <w:rsid w:val="00546D3F"/>
    <w:rsid w:val="0055031B"/>
    <w:rsid w:val="00560749"/>
    <w:rsid w:val="00561E33"/>
    <w:rsid w:val="00562939"/>
    <w:rsid w:val="005653E8"/>
    <w:rsid w:val="005719E6"/>
    <w:rsid w:val="00572F55"/>
    <w:rsid w:val="00573799"/>
    <w:rsid w:val="00573CA9"/>
    <w:rsid w:val="00575829"/>
    <w:rsid w:val="00575A3C"/>
    <w:rsid w:val="0058050E"/>
    <w:rsid w:val="00584BDD"/>
    <w:rsid w:val="00593A86"/>
    <w:rsid w:val="00597556"/>
    <w:rsid w:val="005A291C"/>
    <w:rsid w:val="005A389C"/>
    <w:rsid w:val="005A7663"/>
    <w:rsid w:val="005B1162"/>
    <w:rsid w:val="005B41B6"/>
    <w:rsid w:val="005B446E"/>
    <w:rsid w:val="005B477E"/>
    <w:rsid w:val="005B53A0"/>
    <w:rsid w:val="005B7C91"/>
    <w:rsid w:val="005C5449"/>
    <w:rsid w:val="005C724D"/>
    <w:rsid w:val="005C7640"/>
    <w:rsid w:val="005D0CA8"/>
    <w:rsid w:val="005D4278"/>
    <w:rsid w:val="005D600E"/>
    <w:rsid w:val="005D74BE"/>
    <w:rsid w:val="005E1567"/>
    <w:rsid w:val="005E1D90"/>
    <w:rsid w:val="005E33DE"/>
    <w:rsid w:val="005E4058"/>
    <w:rsid w:val="005E792B"/>
    <w:rsid w:val="005E7DA9"/>
    <w:rsid w:val="005F2F5B"/>
    <w:rsid w:val="005F4C3D"/>
    <w:rsid w:val="005F64ED"/>
    <w:rsid w:val="00601264"/>
    <w:rsid w:val="00607569"/>
    <w:rsid w:val="00610A67"/>
    <w:rsid w:val="006124E6"/>
    <w:rsid w:val="006143CF"/>
    <w:rsid w:val="00614C9F"/>
    <w:rsid w:val="006179E8"/>
    <w:rsid w:val="00617AF3"/>
    <w:rsid w:val="0062103D"/>
    <w:rsid w:val="00626DD5"/>
    <w:rsid w:val="006302CE"/>
    <w:rsid w:val="00635FF9"/>
    <w:rsid w:val="00641770"/>
    <w:rsid w:val="00643F82"/>
    <w:rsid w:val="00644221"/>
    <w:rsid w:val="00650708"/>
    <w:rsid w:val="00654899"/>
    <w:rsid w:val="00654A91"/>
    <w:rsid w:val="00655A03"/>
    <w:rsid w:val="00656323"/>
    <w:rsid w:val="00656612"/>
    <w:rsid w:val="00657858"/>
    <w:rsid w:val="00661405"/>
    <w:rsid w:val="00661575"/>
    <w:rsid w:val="00664CEF"/>
    <w:rsid w:val="00674AFC"/>
    <w:rsid w:val="00675A28"/>
    <w:rsid w:val="006817DC"/>
    <w:rsid w:val="00681BBB"/>
    <w:rsid w:val="00684E57"/>
    <w:rsid w:val="0068737B"/>
    <w:rsid w:val="0069049D"/>
    <w:rsid w:val="00690839"/>
    <w:rsid w:val="006908D5"/>
    <w:rsid w:val="00691259"/>
    <w:rsid w:val="00692342"/>
    <w:rsid w:val="0069247A"/>
    <w:rsid w:val="006957BB"/>
    <w:rsid w:val="006958F0"/>
    <w:rsid w:val="006A0589"/>
    <w:rsid w:val="006A07D8"/>
    <w:rsid w:val="006A25A5"/>
    <w:rsid w:val="006A5690"/>
    <w:rsid w:val="006A7053"/>
    <w:rsid w:val="006A7BF7"/>
    <w:rsid w:val="006B0FDF"/>
    <w:rsid w:val="006B26C8"/>
    <w:rsid w:val="006B4F16"/>
    <w:rsid w:val="006B6629"/>
    <w:rsid w:val="006C505A"/>
    <w:rsid w:val="006C5902"/>
    <w:rsid w:val="006C5FEB"/>
    <w:rsid w:val="006C7BD6"/>
    <w:rsid w:val="006D2A57"/>
    <w:rsid w:val="006D3D35"/>
    <w:rsid w:val="006D661A"/>
    <w:rsid w:val="006E31B4"/>
    <w:rsid w:val="006E3A86"/>
    <w:rsid w:val="006E53B9"/>
    <w:rsid w:val="006E6B6C"/>
    <w:rsid w:val="006F1E09"/>
    <w:rsid w:val="006F1E8F"/>
    <w:rsid w:val="006F2463"/>
    <w:rsid w:val="007005B0"/>
    <w:rsid w:val="00700C8B"/>
    <w:rsid w:val="00702A73"/>
    <w:rsid w:val="007074BD"/>
    <w:rsid w:val="00707ABB"/>
    <w:rsid w:val="00710398"/>
    <w:rsid w:val="00710583"/>
    <w:rsid w:val="00711A36"/>
    <w:rsid w:val="00717FBA"/>
    <w:rsid w:val="007229BD"/>
    <w:rsid w:val="0072362E"/>
    <w:rsid w:val="007236EF"/>
    <w:rsid w:val="007250E5"/>
    <w:rsid w:val="007263BB"/>
    <w:rsid w:val="00730198"/>
    <w:rsid w:val="00731DEC"/>
    <w:rsid w:val="00743233"/>
    <w:rsid w:val="00747D43"/>
    <w:rsid w:val="007509CF"/>
    <w:rsid w:val="00754C12"/>
    <w:rsid w:val="00756635"/>
    <w:rsid w:val="00756E20"/>
    <w:rsid w:val="00761983"/>
    <w:rsid w:val="00762A93"/>
    <w:rsid w:val="0076589C"/>
    <w:rsid w:val="007667E9"/>
    <w:rsid w:val="00766A4B"/>
    <w:rsid w:val="00772425"/>
    <w:rsid w:val="0077452E"/>
    <w:rsid w:val="007804B8"/>
    <w:rsid w:val="0078469E"/>
    <w:rsid w:val="0078557C"/>
    <w:rsid w:val="00786106"/>
    <w:rsid w:val="0078685C"/>
    <w:rsid w:val="00792AA8"/>
    <w:rsid w:val="00794575"/>
    <w:rsid w:val="007950A4"/>
    <w:rsid w:val="0079680A"/>
    <w:rsid w:val="007A0AA8"/>
    <w:rsid w:val="007A5986"/>
    <w:rsid w:val="007A7599"/>
    <w:rsid w:val="007B2B84"/>
    <w:rsid w:val="007B7FA4"/>
    <w:rsid w:val="007C05F0"/>
    <w:rsid w:val="007C1EC3"/>
    <w:rsid w:val="007C3519"/>
    <w:rsid w:val="007C3EC8"/>
    <w:rsid w:val="007C5F22"/>
    <w:rsid w:val="007C7D60"/>
    <w:rsid w:val="007D24D9"/>
    <w:rsid w:val="007D3541"/>
    <w:rsid w:val="007D612E"/>
    <w:rsid w:val="007E1E91"/>
    <w:rsid w:val="007E4842"/>
    <w:rsid w:val="007E4F8C"/>
    <w:rsid w:val="007E5A73"/>
    <w:rsid w:val="007E5BE2"/>
    <w:rsid w:val="007F1421"/>
    <w:rsid w:val="007F15CD"/>
    <w:rsid w:val="007F4C55"/>
    <w:rsid w:val="007F4E35"/>
    <w:rsid w:val="007F5009"/>
    <w:rsid w:val="0080466D"/>
    <w:rsid w:val="0080517E"/>
    <w:rsid w:val="0081358E"/>
    <w:rsid w:val="00814017"/>
    <w:rsid w:val="0081474D"/>
    <w:rsid w:val="00820153"/>
    <w:rsid w:val="00820E8E"/>
    <w:rsid w:val="00826538"/>
    <w:rsid w:val="00826573"/>
    <w:rsid w:val="00826D85"/>
    <w:rsid w:val="00827ACD"/>
    <w:rsid w:val="008310A7"/>
    <w:rsid w:val="00835483"/>
    <w:rsid w:val="00835B5D"/>
    <w:rsid w:val="008379F2"/>
    <w:rsid w:val="00842826"/>
    <w:rsid w:val="008439A8"/>
    <w:rsid w:val="008440C9"/>
    <w:rsid w:val="00850741"/>
    <w:rsid w:val="00853863"/>
    <w:rsid w:val="00854159"/>
    <w:rsid w:val="00854D68"/>
    <w:rsid w:val="008564F2"/>
    <w:rsid w:val="00865EEE"/>
    <w:rsid w:val="00871237"/>
    <w:rsid w:val="00871809"/>
    <w:rsid w:val="00871DB4"/>
    <w:rsid w:val="00875074"/>
    <w:rsid w:val="00876C32"/>
    <w:rsid w:val="0087756A"/>
    <w:rsid w:val="00885086"/>
    <w:rsid w:val="00885EAA"/>
    <w:rsid w:val="00886150"/>
    <w:rsid w:val="00890F8D"/>
    <w:rsid w:val="00894D9A"/>
    <w:rsid w:val="008969D3"/>
    <w:rsid w:val="008A0432"/>
    <w:rsid w:val="008A3D11"/>
    <w:rsid w:val="008A6064"/>
    <w:rsid w:val="008A6CE4"/>
    <w:rsid w:val="008B01BA"/>
    <w:rsid w:val="008B0E6C"/>
    <w:rsid w:val="008B4FF9"/>
    <w:rsid w:val="008B5147"/>
    <w:rsid w:val="008B6FD4"/>
    <w:rsid w:val="008C0EDD"/>
    <w:rsid w:val="008C3529"/>
    <w:rsid w:val="008C5BDB"/>
    <w:rsid w:val="008E4172"/>
    <w:rsid w:val="008E5A57"/>
    <w:rsid w:val="008E5B3D"/>
    <w:rsid w:val="009009D0"/>
    <w:rsid w:val="00901AD6"/>
    <w:rsid w:val="0091221B"/>
    <w:rsid w:val="00916481"/>
    <w:rsid w:val="009222BF"/>
    <w:rsid w:val="009278C2"/>
    <w:rsid w:val="009325C0"/>
    <w:rsid w:val="00933F1F"/>
    <w:rsid w:val="00934E1D"/>
    <w:rsid w:val="00935F4A"/>
    <w:rsid w:val="0093663A"/>
    <w:rsid w:val="0093700A"/>
    <w:rsid w:val="009453B0"/>
    <w:rsid w:val="00946874"/>
    <w:rsid w:val="00947687"/>
    <w:rsid w:val="00947E1E"/>
    <w:rsid w:val="009603E2"/>
    <w:rsid w:val="00960778"/>
    <w:rsid w:val="00960F59"/>
    <w:rsid w:val="009630BD"/>
    <w:rsid w:val="00965EB9"/>
    <w:rsid w:val="009752FB"/>
    <w:rsid w:val="009772F4"/>
    <w:rsid w:val="00982330"/>
    <w:rsid w:val="00983D12"/>
    <w:rsid w:val="009855CF"/>
    <w:rsid w:val="00996BF5"/>
    <w:rsid w:val="009973FC"/>
    <w:rsid w:val="009A3FEE"/>
    <w:rsid w:val="009A7612"/>
    <w:rsid w:val="009B1D5D"/>
    <w:rsid w:val="009B4A25"/>
    <w:rsid w:val="009B6348"/>
    <w:rsid w:val="009C10C9"/>
    <w:rsid w:val="009C41EE"/>
    <w:rsid w:val="009C60B1"/>
    <w:rsid w:val="009D0076"/>
    <w:rsid w:val="009D0099"/>
    <w:rsid w:val="009D0D98"/>
    <w:rsid w:val="009D2783"/>
    <w:rsid w:val="009D41FE"/>
    <w:rsid w:val="009E2EED"/>
    <w:rsid w:val="009E3D6A"/>
    <w:rsid w:val="009E4E95"/>
    <w:rsid w:val="009E6EDF"/>
    <w:rsid w:val="009F4BD0"/>
    <w:rsid w:val="009F5FCA"/>
    <w:rsid w:val="009F6965"/>
    <w:rsid w:val="009F69F9"/>
    <w:rsid w:val="00A01538"/>
    <w:rsid w:val="00A032F5"/>
    <w:rsid w:val="00A04157"/>
    <w:rsid w:val="00A06F44"/>
    <w:rsid w:val="00A1132E"/>
    <w:rsid w:val="00A11FC9"/>
    <w:rsid w:val="00A148E0"/>
    <w:rsid w:val="00A1652D"/>
    <w:rsid w:val="00A212CC"/>
    <w:rsid w:val="00A243C9"/>
    <w:rsid w:val="00A25007"/>
    <w:rsid w:val="00A262EE"/>
    <w:rsid w:val="00A31131"/>
    <w:rsid w:val="00A378CA"/>
    <w:rsid w:val="00A40AA3"/>
    <w:rsid w:val="00A40C7F"/>
    <w:rsid w:val="00A54258"/>
    <w:rsid w:val="00A5553C"/>
    <w:rsid w:val="00A557E0"/>
    <w:rsid w:val="00A6009C"/>
    <w:rsid w:val="00A62A89"/>
    <w:rsid w:val="00A65A70"/>
    <w:rsid w:val="00A80B3F"/>
    <w:rsid w:val="00A91054"/>
    <w:rsid w:val="00A91942"/>
    <w:rsid w:val="00A9445B"/>
    <w:rsid w:val="00A94F15"/>
    <w:rsid w:val="00A96B36"/>
    <w:rsid w:val="00A97677"/>
    <w:rsid w:val="00A97B9F"/>
    <w:rsid w:val="00A97C5B"/>
    <w:rsid w:val="00AA53FC"/>
    <w:rsid w:val="00AA7847"/>
    <w:rsid w:val="00AA7BA7"/>
    <w:rsid w:val="00AB0452"/>
    <w:rsid w:val="00AB06F3"/>
    <w:rsid w:val="00AB1E70"/>
    <w:rsid w:val="00AB5625"/>
    <w:rsid w:val="00AC0326"/>
    <w:rsid w:val="00AC2908"/>
    <w:rsid w:val="00AC3140"/>
    <w:rsid w:val="00AC7C81"/>
    <w:rsid w:val="00AD2720"/>
    <w:rsid w:val="00AD35E7"/>
    <w:rsid w:val="00AD608E"/>
    <w:rsid w:val="00AD6910"/>
    <w:rsid w:val="00AE02AE"/>
    <w:rsid w:val="00AE04EE"/>
    <w:rsid w:val="00AF09B7"/>
    <w:rsid w:val="00AF1E49"/>
    <w:rsid w:val="00AF28EB"/>
    <w:rsid w:val="00AF3C53"/>
    <w:rsid w:val="00AF5CB6"/>
    <w:rsid w:val="00AF63A6"/>
    <w:rsid w:val="00B010E5"/>
    <w:rsid w:val="00B02168"/>
    <w:rsid w:val="00B025A0"/>
    <w:rsid w:val="00B027BB"/>
    <w:rsid w:val="00B03B80"/>
    <w:rsid w:val="00B03B93"/>
    <w:rsid w:val="00B0646E"/>
    <w:rsid w:val="00B12676"/>
    <w:rsid w:val="00B1548B"/>
    <w:rsid w:val="00B1606B"/>
    <w:rsid w:val="00B16091"/>
    <w:rsid w:val="00B203C6"/>
    <w:rsid w:val="00B25913"/>
    <w:rsid w:val="00B35934"/>
    <w:rsid w:val="00B4134B"/>
    <w:rsid w:val="00B4165C"/>
    <w:rsid w:val="00B4402F"/>
    <w:rsid w:val="00B44E67"/>
    <w:rsid w:val="00B4564E"/>
    <w:rsid w:val="00B4583C"/>
    <w:rsid w:val="00B459F4"/>
    <w:rsid w:val="00B46051"/>
    <w:rsid w:val="00B523C2"/>
    <w:rsid w:val="00B52AD2"/>
    <w:rsid w:val="00B52EFE"/>
    <w:rsid w:val="00B534CF"/>
    <w:rsid w:val="00B540A0"/>
    <w:rsid w:val="00B60920"/>
    <w:rsid w:val="00B63765"/>
    <w:rsid w:val="00B651AA"/>
    <w:rsid w:val="00B65BB5"/>
    <w:rsid w:val="00B70049"/>
    <w:rsid w:val="00B724F9"/>
    <w:rsid w:val="00B74CB7"/>
    <w:rsid w:val="00B74DC0"/>
    <w:rsid w:val="00B75636"/>
    <w:rsid w:val="00B83FB4"/>
    <w:rsid w:val="00B84753"/>
    <w:rsid w:val="00B8569E"/>
    <w:rsid w:val="00B93536"/>
    <w:rsid w:val="00B94828"/>
    <w:rsid w:val="00B97097"/>
    <w:rsid w:val="00BA00B0"/>
    <w:rsid w:val="00BA4568"/>
    <w:rsid w:val="00BA4EB8"/>
    <w:rsid w:val="00BA67DB"/>
    <w:rsid w:val="00BB3050"/>
    <w:rsid w:val="00BB67B0"/>
    <w:rsid w:val="00BC120C"/>
    <w:rsid w:val="00BC34C0"/>
    <w:rsid w:val="00BC36A8"/>
    <w:rsid w:val="00BC5608"/>
    <w:rsid w:val="00BC6163"/>
    <w:rsid w:val="00BC728F"/>
    <w:rsid w:val="00BD139A"/>
    <w:rsid w:val="00BD3C1E"/>
    <w:rsid w:val="00BD502A"/>
    <w:rsid w:val="00BE0985"/>
    <w:rsid w:val="00BE10DA"/>
    <w:rsid w:val="00BE4A29"/>
    <w:rsid w:val="00BE5D97"/>
    <w:rsid w:val="00BE62AA"/>
    <w:rsid w:val="00BE6A59"/>
    <w:rsid w:val="00BE7AD3"/>
    <w:rsid w:val="00BF3087"/>
    <w:rsid w:val="00C0296E"/>
    <w:rsid w:val="00C05C1E"/>
    <w:rsid w:val="00C064FE"/>
    <w:rsid w:val="00C128DC"/>
    <w:rsid w:val="00C20197"/>
    <w:rsid w:val="00C229F0"/>
    <w:rsid w:val="00C25F27"/>
    <w:rsid w:val="00C25FA9"/>
    <w:rsid w:val="00C3020A"/>
    <w:rsid w:val="00C34A30"/>
    <w:rsid w:val="00C34A88"/>
    <w:rsid w:val="00C37B16"/>
    <w:rsid w:val="00C40E8D"/>
    <w:rsid w:val="00C40F94"/>
    <w:rsid w:val="00C411B5"/>
    <w:rsid w:val="00C41BEC"/>
    <w:rsid w:val="00C440F9"/>
    <w:rsid w:val="00C51F67"/>
    <w:rsid w:val="00C51F8A"/>
    <w:rsid w:val="00C52F82"/>
    <w:rsid w:val="00C60D7C"/>
    <w:rsid w:val="00C636A2"/>
    <w:rsid w:val="00C63E2E"/>
    <w:rsid w:val="00C67695"/>
    <w:rsid w:val="00C709C0"/>
    <w:rsid w:val="00C73D32"/>
    <w:rsid w:val="00C7503B"/>
    <w:rsid w:val="00C75047"/>
    <w:rsid w:val="00C765F1"/>
    <w:rsid w:val="00C801FE"/>
    <w:rsid w:val="00C81872"/>
    <w:rsid w:val="00C81A46"/>
    <w:rsid w:val="00C846D7"/>
    <w:rsid w:val="00C870ED"/>
    <w:rsid w:val="00C87A6E"/>
    <w:rsid w:val="00C90960"/>
    <w:rsid w:val="00C922C7"/>
    <w:rsid w:val="00C94107"/>
    <w:rsid w:val="00C94A84"/>
    <w:rsid w:val="00C963E6"/>
    <w:rsid w:val="00CA3382"/>
    <w:rsid w:val="00CA76C2"/>
    <w:rsid w:val="00CB287F"/>
    <w:rsid w:val="00CB28FD"/>
    <w:rsid w:val="00CB5AF8"/>
    <w:rsid w:val="00CB60E9"/>
    <w:rsid w:val="00CB61A3"/>
    <w:rsid w:val="00CB6298"/>
    <w:rsid w:val="00CC3484"/>
    <w:rsid w:val="00CD1615"/>
    <w:rsid w:val="00CD6296"/>
    <w:rsid w:val="00CD6759"/>
    <w:rsid w:val="00CD7DF7"/>
    <w:rsid w:val="00CE39E8"/>
    <w:rsid w:val="00CF055E"/>
    <w:rsid w:val="00CF2247"/>
    <w:rsid w:val="00CF56E0"/>
    <w:rsid w:val="00CF57BF"/>
    <w:rsid w:val="00CF6C09"/>
    <w:rsid w:val="00CF7629"/>
    <w:rsid w:val="00CF7DAE"/>
    <w:rsid w:val="00D0128C"/>
    <w:rsid w:val="00D03332"/>
    <w:rsid w:val="00D06464"/>
    <w:rsid w:val="00D070DE"/>
    <w:rsid w:val="00D12512"/>
    <w:rsid w:val="00D17F8B"/>
    <w:rsid w:val="00D217A3"/>
    <w:rsid w:val="00D270A6"/>
    <w:rsid w:val="00D274B5"/>
    <w:rsid w:val="00D27ED6"/>
    <w:rsid w:val="00D30349"/>
    <w:rsid w:val="00D31AD7"/>
    <w:rsid w:val="00D3257C"/>
    <w:rsid w:val="00D34715"/>
    <w:rsid w:val="00D37A50"/>
    <w:rsid w:val="00D418AC"/>
    <w:rsid w:val="00D420C6"/>
    <w:rsid w:val="00D4336D"/>
    <w:rsid w:val="00D46B48"/>
    <w:rsid w:val="00D60E23"/>
    <w:rsid w:val="00D61404"/>
    <w:rsid w:val="00D64555"/>
    <w:rsid w:val="00D64EA8"/>
    <w:rsid w:val="00D655E9"/>
    <w:rsid w:val="00D66F23"/>
    <w:rsid w:val="00D7198D"/>
    <w:rsid w:val="00D74813"/>
    <w:rsid w:val="00D74FB2"/>
    <w:rsid w:val="00D752B3"/>
    <w:rsid w:val="00D77B4A"/>
    <w:rsid w:val="00D85C02"/>
    <w:rsid w:val="00D86F04"/>
    <w:rsid w:val="00D92CC7"/>
    <w:rsid w:val="00D930F8"/>
    <w:rsid w:val="00D9448E"/>
    <w:rsid w:val="00D962A4"/>
    <w:rsid w:val="00DA1C6D"/>
    <w:rsid w:val="00DA7724"/>
    <w:rsid w:val="00DB4EB7"/>
    <w:rsid w:val="00DB5589"/>
    <w:rsid w:val="00DB5AF3"/>
    <w:rsid w:val="00DB63EF"/>
    <w:rsid w:val="00DC4754"/>
    <w:rsid w:val="00DC4D00"/>
    <w:rsid w:val="00DC6930"/>
    <w:rsid w:val="00DD10E2"/>
    <w:rsid w:val="00DD364D"/>
    <w:rsid w:val="00DD4BAC"/>
    <w:rsid w:val="00DD5FDB"/>
    <w:rsid w:val="00DD6214"/>
    <w:rsid w:val="00DE69B6"/>
    <w:rsid w:val="00DF1E97"/>
    <w:rsid w:val="00DF5B3B"/>
    <w:rsid w:val="00E00A14"/>
    <w:rsid w:val="00E02EB8"/>
    <w:rsid w:val="00E054BA"/>
    <w:rsid w:val="00E06F0A"/>
    <w:rsid w:val="00E07BCF"/>
    <w:rsid w:val="00E07C27"/>
    <w:rsid w:val="00E07DB8"/>
    <w:rsid w:val="00E10E91"/>
    <w:rsid w:val="00E2264B"/>
    <w:rsid w:val="00E26399"/>
    <w:rsid w:val="00E32956"/>
    <w:rsid w:val="00E34D95"/>
    <w:rsid w:val="00E36897"/>
    <w:rsid w:val="00E376A9"/>
    <w:rsid w:val="00E4682B"/>
    <w:rsid w:val="00E46AE8"/>
    <w:rsid w:val="00E52215"/>
    <w:rsid w:val="00E52C1D"/>
    <w:rsid w:val="00E53030"/>
    <w:rsid w:val="00E534D4"/>
    <w:rsid w:val="00E5421E"/>
    <w:rsid w:val="00E57852"/>
    <w:rsid w:val="00E620D1"/>
    <w:rsid w:val="00E624A3"/>
    <w:rsid w:val="00E65CE6"/>
    <w:rsid w:val="00E70C43"/>
    <w:rsid w:val="00E74669"/>
    <w:rsid w:val="00E870AF"/>
    <w:rsid w:val="00E91DF1"/>
    <w:rsid w:val="00E9211B"/>
    <w:rsid w:val="00E92D46"/>
    <w:rsid w:val="00E93D33"/>
    <w:rsid w:val="00EA0223"/>
    <w:rsid w:val="00EA49CC"/>
    <w:rsid w:val="00EB0B88"/>
    <w:rsid w:val="00EB3082"/>
    <w:rsid w:val="00EB4CB9"/>
    <w:rsid w:val="00EB5F9C"/>
    <w:rsid w:val="00EB7803"/>
    <w:rsid w:val="00EC19B1"/>
    <w:rsid w:val="00EC329D"/>
    <w:rsid w:val="00EC4023"/>
    <w:rsid w:val="00EC4CBF"/>
    <w:rsid w:val="00EC6CA7"/>
    <w:rsid w:val="00ED3451"/>
    <w:rsid w:val="00ED3A2F"/>
    <w:rsid w:val="00ED3E63"/>
    <w:rsid w:val="00ED422A"/>
    <w:rsid w:val="00EE31BB"/>
    <w:rsid w:val="00EE3315"/>
    <w:rsid w:val="00EE4C53"/>
    <w:rsid w:val="00EE4E58"/>
    <w:rsid w:val="00EE54BF"/>
    <w:rsid w:val="00EF00B8"/>
    <w:rsid w:val="00EF2662"/>
    <w:rsid w:val="00EF421C"/>
    <w:rsid w:val="00EF5CB2"/>
    <w:rsid w:val="00EF6CD7"/>
    <w:rsid w:val="00F0087E"/>
    <w:rsid w:val="00F02FD6"/>
    <w:rsid w:val="00F03A39"/>
    <w:rsid w:val="00F03DB8"/>
    <w:rsid w:val="00F0617E"/>
    <w:rsid w:val="00F06538"/>
    <w:rsid w:val="00F15391"/>
    <w:rsid w:val="00F23049"/>
    <w:rsid w:val="00F2490C"/>
    <w:rsid w:val="00F25421"/>
    <w:rsid w:val="00F2582A"/>
    <w:rsid w:val="00F267D1"/>
    <w:rsid w:val="00F2773C"/>
    <w:rsid w:val="00F325C4"/>
    <w:rsid w:val="00F363A9"/>
    <w:rsid w:val="00F36566"/>
    <w:rsid w:val="00F36E62"/>
    <w:rsid w:val="00F3704D"/>
    <w:rsid w:val="00F4119A"/>
    <w:rsid w:val="00F42BA9"/>
    <w:rsid w:val="00F43B52"/>
    <w:rsid w:val="00F45362"/>
    <w:rsid w:val="00F45E0C"/>
    <w:rsid w:val="00F4757E"/>
    <w:rsid w:val="00F513B9"/>
    <w:rsid w:val="00F51E98"/>
    <w:rsid w:val="00F5234F"/>
    <w:rsid w:val="00F5743A"/>
    <w:rsid w:val="00F60CB6"/>
    <w:rsid w:val="00F62E97"/>
    <w:rsid w:val="00F63D54"/>
    <w:rsid w:val="00F64AC3"/>
    <w:rsid w:val="00F65C0F"/>
    <w:rsid w:val="00F669DD"/>
    <w:rsid w:val="00F7132B"/>
    <w:rsid w:val="00F72353"/>
    <w:rsid w:val="00F73469"/>
    <w:rsid w:val="00F74103"/>
    <w:rsid w:val="00F7535D"/>
    <w:rsid w:val="00F861EA"/>
    <w:rsid w:val="00F91107"/>
    <w:rsid w:val="00F93240"/>
    <w:rsid w:val="00FA41BE"/>
    <w:rsid w:val="00FA58F0"/>
    <w:rsid w:val="00FA6958"/>
    <w:rsid w:val="00FA6C13"/>
    <w:rsid w:val="00FB1432"/>
    <w:rsid w:val="00FC255C"/>
    <w:rsid w:val="00FC3BA9"/>
    <w:rsid w:val="00FC57E3"/>
    <w:rsid w:val="00FE1E0C"/>
    <w:rsid w:val="00FE4E28"/>
    <w:rsid w:val="00FF24C8"/>
    <w:rsid w:val="00FF2E4C"/>
    <w:rsid w:val="00FF4E5B"/>
    <w:rsid w:val="00FF5E6B"/>
    <w:rsid w:val="00FF6618"/>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708A698-2ADB-4AF6-A7E3-4B83C7837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nternet.garant.ru/" TargetMode="External" /><Relationship Id="rId5" Type="http://schemas.openxmlformats.org/officeDocument/2006/relationships/hyperlink" Target="https://arbitr.garant.ru/"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